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CAA2" w14:textId="77777777" w:rsidR="00CC43E7" w:rsidRDefault="00CC43E7">
      <w:pPr>
        <w:pStyle w:val="BodyText"/>
        <w:spacing w:before="3"/>
        <w:rPr>
          <w:rFonts w:ascii="Times New Roman"/>
          <w:sz w:val="7"/>
        </w:rPr>
      </w:pPr>
    </w:p>
    <w:p w14:paraId="628B8370" w14:textId="77777777" w:rsidR="00CC43E7"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0EF32C5C" wp14:editId="21F97634">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1D3E50AF" w14:textId="77777777" w:rsidR="00CC43E7" w:rsidRDefault="00CC43E7">
      <w:pPr>
        <w:pStyle w:val="BodyText"/>
        <w:rPr>
          <w:rFonts w:ascii="Times New Roman"/>
          <w:sz w:val="20"/>
        </w:rPr>
        <w:sectPr w:rsidR="00CC43E7">
          <w:headerReference w:type="default" r:id="rId9"/>
          <w:footerReference w:type="default" r:id="rId10"/>
          <w:type w:val="continuous"/>
          <w:pgSz w:w="11910" w:h="16840"/>
          <w:pgMar w:top="1440" w:right="425" w:bottom="1120" w:left="708" w:header="402" w:footer="922" w:gutter="0"/>
          <w:pgNumType w:start="1"/>
          <w:cols w:space="720"/>
        </w:sectPr>
      </w:pPr>
    </w:p>
    <w:p w14:paraId="7AA9F9C0" w14:textId="77777777" w:rsidR="00CC43E7" w:rsidRDefault="00000000">
      <w:pPr>
        <w:pStyle w:val="Heading1"/>
        <w:ind w:firstLine="0"/>
      </w:pPr>
      <w:bookmarkStart w:id="2" w:name="INDEX"/>
      <w:bookmarkEnd w:id="2"/>
      <w:r>
        <w:lastRenderedPageBreak/>
        <w:t xml:space="preserve">Table Of </w:t>
      </w:r>
      <w:r>
        <w:rPr>
          <w:spacing w:val="-2"/>
        </w:rPr>
        <w:t>Contents</w:t>
      </w:r>
    </w:p>
    <w:sdt>
      <w:sdtPr>
        <w:id w:val="-1244874357"/>
        <w:docPartObj>
          <w:docPartGallery w:val="Table of Contents"/>
          <w:docPartUnique/>
        </w:docPartObj>
      </w:sdtPr>
      <w:sdtContent>
        <w:p w14:paraId="65DF3315" w14:textId="77777777" w:rsidR="00CC43E7" w:rsidRDefault="00CC43E7">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3EB7A20B" w14:textId="77777777" w:rsidR="00CC43E7" w:rsidRDefault="00CC43E7">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25D04BAD" w14:textId="77777777" w:rsidR="00CC43E7" w:rsidRDefault="00CC43E7">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3F0DB" w14:textId="77777777" w:rsidR="00CC43E7" w:rsidRDefault="00CC43E7">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36BE690" w14:textId="77777777" w:rsidR="00CC43E7" w:rsidRDefault="00CC43E7">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7D78F674" w14:textId="77777777" w:rsidR="00CC43E7" w:rsidRDefault="00CC43E7">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493BFAC" w14:textId="77777777" w:rsidR="00CC43E7" w:rsidRDefault="00CC43E7">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532CE2F4" w14:textId="77777777" w:rsidR="00CC43E7" w:rsidRDefault="00CC43E7">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7C0B90B1" w14:textId="77777777" w:rsidR="00CC43E7" w:rsidRDefault="00CC43E7">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BABF46" w14:textId="77777777" w:rsidR="00CC43E7" w:rsidRDefault="00CC43E7">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3148CCB4" w14:textId="77777777" w:rsidR="00CC43E7" w:rsidRDefault="00CC43E7">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50E1DAEC" w14:textId="77777777" w:rsidR="00CC43E7" w:rsidRDefault="00CC43E7">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987F28" w14:textId="77777777" w:rsidR="00CC43E7" w:rsidRDefault="00CC43E7">
      <w:pPr>
        <w:pStyle w:val="TOC1"/>
        <w:rPr>
          <w:rFonts w:ascii="Courier New"/>
          <w:b w:val="0"/>
          <w:position w:val="2"/>
        </w:rPr>
        <w:sectPr w:rsidR="00CC43E7">
          <w:pgSz w:w="11910" w:h="16840"/>
          <w:pgMar w:top="1440" w:right="425" w:bottom="1120" w:left="708" w:header="402" w:footer="922" w:gutter="0"/>
          <w:cols w:space="720"/>
        </w:sectPr>
      </w:pPr>
    </w:p>
    <w:p w14:paraId="0C52D8D5" w14:textId="77777777" w:rsidR="00CC43E7" w:rsidRDefault="00CC43E7">
      <w:pPr>
        <w:pStyle w:val="BodyText"/>
        <w:rPr>
          <w:rFonts w:ascii="Courier New"/>
          <w:sz w:val="24"/>
        </w:rPr>
      </w:pPr>
    </w:p>
    <w:p w14:paraId="615518CD" w14:textId="77777777" w:rsidR="00CC43E7" w:rsidRDefault="00CC43E7">
      <w:pPr>
        <w:pStyle w:val="BodyText"/>
        <w:rPr>
          <w:rFonts w:ascii="Courier New"/>
          <w:sz w:val="24"/>
        </w:rPr>
      </w:pPr>
    </w:p>
    <w:p w14:paraId="18A55DDF" w14:textId="77777777" w:rsidR="00CC43E7" w:rsidRDefault="00CC43E7">
      <w:pPr>
        <w:pStyle w:val="BodyText"/>
        <w:rPr>
          <w:rFonts w:ascii="Courier New"/>
          <w:sz w:val="24"/>
        </w:rPr>
      </w:pPr>
    </w:p>
    <w:p w14:paraId="1B0EEEFC" w14:textId="77777777" w:rsidR="00CC43E7" w:rsidRDefault="00CC43E7">
      <w:pPr>
        <w:pStyle w:val="BodyText"/>
        <w:rPr>
          <w:rFonts w:ascii="Courier New"/>
          <w:sz w:val="24"/>
        </w:rPr>
      </w:pPr>
    </w:p>
    <w:p w14:paraId="26F2EB27" w14:textId="77777777" w:rsidR="00CC43E7" w:rsidRDefault="00CC43E7">
      <w:pPr>
        <w:pStyle w:val="BodyText"/>
        <w:rPr>
          <w:rFonts w:ascii="Courier New"/>
          <w:sz w:val="24"/>
        </w:rPr>
      </w:pPr>
    </w:p>
    <w:p w14:paraId="5033F416" w14:textId="77777777" w:rsidR="00CC43E7" w:rsidRDefault="00CC43E7">
      <w:pPr>
        <w:pStyle w:val="BodyText"/>
        <w:rPr>
          <w:rFonts w:ascii="Courier New"/>
          <w:sz w:val="24"/>
        </w:rPr>
      </w:pPr>
    </w:p>
    <w:p w14:paraId="7427BD51" w14:textId="77777777" w:rsidR="00CC43E7" w:rsidRDefault="00CC43E7">
      <w:pPr>
        <w:pStyle w:val="BodyText"/>
        <w:rPr>
          <w:rFonts w:ascii="Courier New"/>
          <w:sz w:val="24"/>
        </w:rPr>
      </w:pPr>
    </w:p>
    <w:p w14:paraId="3396B7A6" w14:textId="77777777" w:rsidR="00CC43E7" w:rsidRDefault="00CC43E7">
      <w:pPr>
        <w:pStyle w:val="BodyText"/>
        <w:rPr>
          <w:rFonts w:ascii="Courier New"/>
          <w:sz w:val="24"/>
        </w:rPr>
      </w:pPr>
    </w:p>
    <w:p w14:paraId="38103272" w14:textId="77777777" w:rsidR="00CC43E7" w:rsidRDefault="00CC43E7">
      <w:pPr>
        <w:pStyle w:val="BodyText"/>
        <w:rPr>
          <w:rFonts w:ascii="Courier New"/>
          <w:sz w:val="24"/>
        </w:rPr>
      </w:pPr>
    </w:p>
    <w:p w14:paraId="606C22C4" w14:textId="77777777" w:rsidR="00CC43E7" w:rsidRDefault="00CC43E7">
      <w:pPr>
        <w:pStyle w:val="BodyText"/>
        <w:rPr>
          <w:rFonts w:ascii="Courier New"/>
          <w:sz w:val="24"/>
        </w:rPr>
      </w:pPr>
    </w:p>
    <w:p w14:paraId="2F7EB3DD" w14:textId="77777777" w:rsidR="00CC43E7" w:rsidRDefault="00CC43E7">
      <w:pPr>
        <w:pStyle w:val="BodyText"/>
        <w:rPr>
          <w:rFonts w:ascii="Courier New"/>
          <w:sz w:val="24"/>
        </w:rPr>
      </w:pPr>
    </w:p>
    <w:p w14:paraId="2AC6E606" w14:textId="77777777" w:rsidR="00CC43E7" w:rsidRDefault="00CC43E7">
      <w:pPr>
        <w:pStyle w:val="BodyText"/>
        <w:rPr>
          <w:rFonts w:ascii="Courier New"/>
          <w:sz w:val="24"/>
        </w:rPr>
      </w:pPr>
    </w:p>
    <w:p w14:paraId="2B734B9F" w14:textId="77777777" w:rsidR="00CC43E7" w:rsidRDefault="00CC43E7">
      <w:pPr>
        <w:pStyle w:val="BodyText"/>
        <w:rPr>
          <w:rFonts w:ascii="Courier New"/>
          <w:sz w:val="24"/>
        </w:rPr>
      </w:pPr>
    </w:p>
    <w:p w14:paraId="0128EBA1" w14:textId="77777777" w:rsidR="00CC43E7" w:rsidRDefault="00CC43E7">
      <w:pPr>
        <w:pStyle w:val="BodyText"/>
        <w:rPr>
          <w:rFonts w:ascii="Courier New"/>
          <w:sz w:val="24"/>
        </w:rPr>
      </w:pPr>
    </w:p>
    <w:p w14:paraId="19E4434D" w14:textId="77777777" w:rsidR="00CC43E7" w:rsidRDefault="00CC43E7">
      <w:pPr>
        <w:pStyle w:val="BodyText"/>
        <w:spacing w:before="150"/>
        <w:rPr>
          <w:rFonts w:ascii="Courier New"/>
          <w:sz w:val="24"/>
        </w:rPr>
      </w:pPr>
    </w:p>
    <w:p w14:paraId="64F6A335" w14:textId="77777777" w:rsidR="00CC43E7" w:rsidRDefault="00000000">
      <w:pPr>
        <w:pStyle w:val="Heading3"/>
        <w:ind w:left="665" w:right="395"/>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64E02379" w14:textId="77777777" w:rsidR="00CC43E7" w:rsidRDefault="00000000">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05BDBAD1" w14:textId="77777777" w:rsidR="00CC43E7" w:rsidRDefault="00CC43E7">
      <w:pPr>
        <w:pStyle w:val="BodyText"/>
      </w:pPr>
    </w:p>
    <w:p w14:paraId="5AB49FF1" w14:textId="77777777" w:rsidR="00CC43E7" w:rsidRDefault="00CC43E7">
      <w:pPr>
        <w:pStyle w:val="BodyText"/>
        <w:spacing w:before="114"/>
      </w:pPr>
    </w:p>
    <w:p w14:paraId="5E68CD58" w14:textId="77777777" w:rsidR="00CC43E7" w:rsidRDefault="00000000">
      <w:pPr>
        <w:pStyle w:val="Heading3"/>
        <w:spacing w:before="1"/>
        <w:ind w:left="665" w:right="395"/>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759A9F47" w14:textId="77777777" w:rsidR="00CC43E7" w:rsidRDefault="00000000">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47DD5FBA" w14:textId="77777777" w:rsidR="00CC43E7" w:rsidRDefault="00CC43E7">
      <w:pPr>
        <w:pStyle w:val="BodyText"/>
      </w:pPr>
    </w:p>
    <w:p w14:paraId="12AE4302" w14:textId="77777777" w:rsidR="00CC43E7" w:rsidRDefault="00CC43E7">
      <w:pPr>
        <w:pStyle w:val="BodyText"/>
        <w:spacing w:before="114"/>
      </w:pPr>
    </w:p>
    <w:p w14:paraId="424D4E70" w14:textId="77777777" w:rsidR="00CC43E7" w:rsidRDefault="00000000">
      <w:pPr>
        <w:pStyle w:val="Heading3"/>
        <w:ind w:left="665" w:right="395"/>
        <w:jc w:val="center"/>
      </w:pPr>
      <w:r>
        <w:rPr>
          <w:w w:val="120"/>
        </w:rPr>
        <w:t>Copyright</w:t>
      </w:r>
      <w:r>
        <w:rPr>
          <w:spacing w:val="37"/>
          <w:w w:val="125"/>
        </w:rPr>
        <w:t xml:space="preserve"> </w:t>
      </w:r>
      <w:r>
        <w:rPr>
          <w:spacing w:val="-2"/>
          <w:w w:val="125"/>
        </w:rPr>
        <w:t>Statement</w:t>
      </w:r>
    </w:p>
    <w:p w14:paraId="2AC6E6B2" w14:textId="77777777" w:rsidR="00CC43E7" w:rsidRDefault="00000000">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sidR="00CC43E7">
          <w:rPr>
            <w:color w:val="0000FF"/>
            <w:w w:val="115"/>
            <w:u w:val="single" w:color="0000FF"/>
          </w:rPr>
          <w:t>http://creativecommons.org/licences/by/4.0/legalcode</w:t>
        </w:r>
      </w:hyperlink>
    </w:p>
    <w:p w14:paraId="2B8D037F" w14:textId="77777777" w:rsidR="00CC43E7" w:rsidRDefault="00CC43E7">
      <w:pPr>
        <w:pStyle w:val="BodyText"/>
        <w:spacing w:line="264" w:lineRule="auto"/>
        <w:jc w:val="both"/>
        <w:sectPr w:rsidR="00CC43E7">
          <w:pgSz w:w="11910" w:h="16840"/>
          <w:pgMar w:top="1440" w:right="425" w:bottom="1120" w:left="708" w:header="402" w:footer="922" w:gutter="0"/>
          <w:cols w:space="720"/>
        </w:sectPr>
      </w:pPr>
    </w:p>
    <w:p w14:paraId="5BCBE7E4" w14:textId="77777777" w:rsidR="00CC43E7" w:rsidRDefault="00000000">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388BFDFB" w14:textId="77777777" w:rsidR="00CC43E7"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6D9B4C17" w14:textId="77777777" w:rsidR="00CC43E7" w:rsidRDefault="00CC43E7">
      <w:pPr>
        <w:pStyle w:val="BodyText"/>
        <w:spacing w:before="33"/>
        <w:rPr>
          <w:rFonts w:ascii="Cambria"/>
          <w:b/>
        </w:rPr>
      </w:pPr>
    </w:p>
    <w:p w14:paraId="79C2FA40" w14:textId="77777777" w:rsidR="00CC43E7" w:rsidRDefault="00000000">
      <w:pPr>
        <w:pStyle w:val="BodyText"/>
        <w:ind w:left="142"/>
      </w:pPr>
      <w:r>
        <w:rPr>
          <w:w w:val="110"/>
        </w:rPr>
        <w:t>Ilmi</w:t>
      </w:r>
      <w:r>
        <w:rPr>
          <w:spacing w:val="20"/>
          <w:w w:val="110"/>
        </w:rPr>
        <w:t xml:space="preserve"> </w:t>
      </w:r>
      <w:proofErr w:type="spellStart"/>
      <w:r>
        <w:rPr>
          <w:w w:val="110"/>
        </w:rPr>
        <w:t>Usrotin</w:t>
      </w:r>
      <w:proofErr w:type="spellEnd"/>
      <w:r>
        <w:rPr>
          <w:spacing w:val="21"/>
          <w:w w:val="110"/>
        </w:rPr>
        <w:t xml:space="preserve"> </w:t>
      </w:r>
      <w:r>
        <w:rPr>
          <w:w w:val="110"/>
        </w:rPr>
        <w:t>Choiriyah,</w:t>
      </w:r>
      <w:r>
        <w:rPr>
          <w:spacing w:val="21"/>
          <w:w w:val="110"/>
        </w:rPr>
        <w:t xml:space="preserve"> </w:t>
      </w:r>
      <w:proofErr w:type="spellStart"/>
      <w:r>
        <w:rPr>
          <w:w w:val="110"/>
        </w:rPr>
        <w:t>Departement</w:t>
      </w:r>
      <w:proofErr w:type="spellEnd"/>
      <w:r>
        <w:rPr>
          <w:spacing w:val="21"/>
          <w:w w:val="110"/>
        </w:rPr>
        <w:t xml:space="preserve"> </w:t>
      </w:r>
      <w:proofErr w:type="gramStart"/>
      <w:r>
        <w:rPr>
          <w:w w:val="110"/>
        </w:rPr>
        <w:t>Of</w:t>
      </w:r>
      <w:proofErr w:type="gramEnd"/>
      <w:r>
        <w:rPr>
          <w:spacing w:val="21"/>
          <w:w w:val="110"/>
        </w:rPr>
        <w:t xml:space="preserve"> </w:t>
      </w:r>
      <w:r>
        <w:rPr>
          <w:w w:val="110"/>
        </w:rPr>
        <w:t>Administration</w:t>
      </w:r>
      <w:r>
        <w:rPr>
          <w:spacing w:val="21"/>
          <w:w w:val="110"/>
        </w:rPr>
        <w:t xml:space="preserve"> </w:t>
      </w:r>
      <w:r>
        <w:rPr>
          <w:w w:val="110"/>
        </w:rPr>
        <w:t>-</w:t>
      </w:r>
      <w:r>
        <w:rPr>
          <w:spacing w:val="21"/>
          <w:w w:val="110"/>
        </w:rPr>
        <w:t xml:space="preserve"> </w:t>
      </w:r>
      <w:r>
        <w:rPr>
          <w:w w:val="110"/>
        </w:rPr>
        <w:t>Universitas</w:t>
      </w:r>
      <w:r>
        <w:rPr>
          <w:spacing w:val="21"/>
          <w:w w:val="110"/>
        </w:rPr>
        <w:t xml:space="preserve"> </w:t>
      </w:r>
      <w:r>
        <w:rPr>
          <w:w w:val="110"/>
        </w:rPr>
        <w:t>Muhammadiyah</w:t>
      </w:r>
      <w:r>
        <w:rPr>
          <w:spacing w:val="21"/>
          <w:w w:val="110"/>
        </w:rPr>
        <w:t xml:space="preserve"> </w:t>
      </w:r>
      <w:proofErr w:type="spellStart"/>
      <w:r>
        <w:rPr>
          <w:w w:val="110"/>
        </w:rPr>
        <w:t>Sidoarjo</w:t>
      </w:r>
      <w:proofErr w:type="spellEnd"/>
      <w:r>
        <w:rPr>
          <w:w w:val="110"/>
        </w:rPr>
        <w:t>,</w:t>
      </w:r>
      <w:r>
        <w:rPr>
          <w:spacing w:val="21"/>
          <w:w w:val="110"/>
        </w:rPr>
        <w:t xml:space="preserve"> </w:t>
      </w:r>
      <w:r>
        <w:rPr>
          <w:spacing w:val="-2"/>
          <w:w w:val="110"/>
        </w:rPr>
        <w:t>Indonesia</w:t>
      </w:r>
    </w:p>
    <w:p w14:paraId="480758AB" w14:textId="77777777" w:rsidR="00CC43E7" w:rsidRDefault="00CC43E7">
      <w:pPr>
        <w:pStyle w:val="BodyText"/>
        <w:spacing w:before="34"/>
      </w:pPr>
    </w:p>
    <w:p w14:paraId="5CE175DB" w14:textId="77777777" w:rsidR="00CC43E7" w:rsidRDefault="00000000">
      <w:pPr>
        <w:pStyle w:val="Heading3"/>
        <w:ind w:left="142"/>
      </w:pPr>
      <w:r>
        <w:rPr>
          <w:w w:val="125"/>
        </w:rPr>
        <w:t>Managing</w:t>
      </w:r>
      <w:r>
        <w:rPr>
          <w:spacing w:val="8"/>
          <w:w w:val="125"/>
        </w:rPr>
        <w:t xml:space="preserve"> </w:t>
      </w:r>
      <w:r>
        <w:rPr>
          <w:spacing w:val="-2"/>
          <w:w w:val="125"/>
        </w:rPr>
        <w:t>Editor</w:t>
      </w:r>
    </w:p>
    <w:p w14:paraId="50733550" w14:textId="77777777" w:rsidR="00CC43E7" w:rsidRDefault="00000000">
      <w:pPr>
        <w:pStyle w:val="BodyText"/>
        <w:spacing w:before="221"/>
        <w:ind w:left="142"/>
      </w:pPr>
      <w:r>
        <w:rPr>
          <w:w w:val="110"/>
        </w:rPr>
        <w:t>Hendra</w:t>
      </w:r>
      <w:r>
        <w:rPr>
          <w:spacing w:val="24"/>
          <w:w w:val="110"/>
        </w:rPr>
        <w:t xml:space="preserve"> </w:t>
      </w:r>
      <w:r>
        <w:rPr>
          <w:w w:val="110"/>
        </w:rPr>
        <w:t>Sukmana,</w:t>
      </w:r>
      <w:r>
        <w:rPr>
          <w:spacing w:val="24"/>
          <w:w w:val="110"/>
        </w:rPr>
        <w:t xml:space="preserve"> </w:t>
      </w:r>
      <w:r>
        <w:rPr>
          <w:w w:val="110"/>
        </w:rPr>
        <w:t>S.A.P.,</w:t>
      </w:r>
      <w:r>
        <w:rPr>
          <w:spacing w:val="24"/>
          <w:w w:val="110"/>
        </w:rPr>
        <w:t xml:space="preserve"> </w:t>
      </w:r>
      <w:r>
        <w:rPr>
          <w:w w:val="110"/>
        </w:rPr>
        <w:t>M.K.P.,</w:t>
      </w:r>
      <w:r>
        <w:rPr>
          <w:spacing w:val="24"/>
          <w:w w:val="110"/>
        </w:rPr>
        <w:t xml:space="preserve"> </w:t>
      </w:r>
      <w:proofErr w:type="spellStart"/>
      <w:r>
        <w:rPr>
          <w:w w:val="110"/>
        </w:rPr>
        <w:t>Departement</w:t>
      </w:r>
      <w:proofErr w:type="spellEnd"/>
      <w:r>
        <w:rPr>
          <w:spacing w:val="24"/>
          <w:w w:val="110"/>
        </w:rPr>
        <w:t xml:space="preserve"> </w:t>
      </w:r>
      <w:r>
        <w:rPr>
          <w:w w:val="110"/>
        </w:rPr>
        <w:t>of</w:t>
      </w:r>
      <w:r>
        <w:rPr>
          <w:spacing w:val="24"/>
          <w:w w:val="110"/>
        </w:rPr>
        <w:t xml:space="preserve"> </w:t>
      </w:r>
      <w:r>
        <w:rPr>
          <w:w w:val="110"/>
        </w:rPr>
        <w:t>State</w:t>
      </w:r>
      <w:r>
        <w:rPr>
          <w:spacing w:val="24"/>
          <w:w w:val="110"/>
        </w:rPr>
        <w:t xml:space="preserve"> </w:t>
      </w:r>
      <w:r>
        <w:rPr>
          <w:w w:val="110"/>
        </w:rPr>
        <w:t>Administration</w:t>
      </w:r>
      <w:r>
        <w:rPr>
          <w:spacing w:val="24"/>
          <w:w w:val="110"/>
        </w:rPr>
        <w:t xml:space="preserve"> </w:t>
      </w:r>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6ED12756" w14:textId="77777777" w:rsidR="00CC43E7" w:rsidRDefault="00CC43E7">
      <w:pPr>
        <w:pStyle w:val="BodyText"/>
        <w:spacing w:before="34"/>
      </w:pPr>
    </w:p>
    <w:p w14:paraId="68DEEFF2" w14:textId="77777777" w:rsidR="00CC43E7" w:rsidRDefault="00000000">
      <w:pPr>
        <w:pStyle w:val="Heading3"/>
        <w:ind w:left="142"/>
      </w:pPr>
      <w:r>
        <w:rPr>
          <w:w w:val="125"/>
        </w:rPr>
        <w:t>Section</w:t>
      </w:r>
      <w:r>
        <w:rPr>
          <w:spacing w:val="1"/>
          <w:w w:val="125"/>
        </w:rPr>
        <w:t xml:space="preserve"> </w:t>
      </w:r>
      <w:r>
        <w:rPr>
          <w:spacing w:val="-2"/>
          <w:w w:val="125"/>
        </w:rPr>
        <w:t>Editor</w:t>
      </w:r>
    </w:p>
    <w:p w14:paraId="4BA811B9" w14:textId="77777777" w:rsidR="00CC43E7" w:rsidRDefault="00000000">
      <w:pPr>
        <w:pStyle w:val="BodyText"/>
        <w:spacing w:before="221" w:line="528" w:lineRule="auto"/>
        <w:ind w:left="142" w:right="3417"/>
      </w:pPr>
      <w:proofErr w:type="spellStart"/>
      <w:r>
        <w:rPr>
          <w:w w:val="110"/>
        </w:rPr>
        <w:t>Sulikah</w:t>
      </w:r>
      <w:proofErr w:type="spellEnd"/>
      <w:r>
        <w:rPr>
          <w:w w:val="110"/>
        </w:rPr>
        <w:t xml:space="preserve"> Asmorowati,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Airlangga, Indonesia</w:t>
      </w:r>
      <w:r>
        <w:rPr>
          <w:spacing w:val="80"/>
          <w:w w:val="110"/>
        </w:rPr>
        <w:t xml:space="preserve"> </w:t>
      </w:r>
      <w:proofErr w:type="spellStart"/>
      <w:r>
        <w:rPr>
          <w:w w:val="110"/>
        </w:rPr>
        <w:t>Hasniati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Hasanuddin,</w:t>
      </w:r>
      <w:r>
        <w:rPr>
          <w:spacing w:val="40"/>
          <w:w w:val="110"/>
        </w:rPr>
        <w:t xml:space="preserve"> </w:t>
      </w:r>
      <w:r>
        <w:rPr>
          <w:w w:val="110"/>
        </w:rPr>
        <w:t xml:space="preserve">Indonesia </w:t>
      </w:r>
      <w:proofErr w:type="spellStart"/>
      <w:r>
        <w:rPr>
          <w:w w:val="110"/>
        </w:rPr>
        <w:t>Noviyanti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Negeri</w:t>
      </w:r>
      <w:r>
        <w:rPr>
          <w:spacing w:val="40"/>
          <w:w w:val="110"/>
        </w:rPr>
        <w:t xml:space="preserve"> </w:t>
      </w:r>
      <w:r>
        <w:rPr>
          <w:w w:val="110"/>
        </w:rPr>
        <w:t>Surabaya,</w:t>
      </w:r>
      <w:r>
        <w:rPr>
          <w:spacing w:val="40"/>
          <w:w w:val="110"/>
        </w:rPr>
        <w:t xml:space="preserve"> </w:t>
      </w:r>
      <w:r>
        <w:rPr>
          <w:w w:val="110"/>
        </w:rPr>
        <w:t>Indonesia</w:t>
      </w:r>
    </w:p>
    <w:p w14:paraId="09BCB4E3" w14:textId="77777777" w:rsidR="00CC43E7" w:rsidRDefault="00000000">
      <w:pPr>
        <w:pStyle w:val="BodyText"/>
        <w:spacing w:line="264" w:lineRule="auto"/>
        <w:ind w:left="142"/>
      </w:pPr>
      <w:r>
        <w:rPr>
          <w:w w:val="115"/>
        </w:rPr>
        <w:t>Bartosz</w:t>
      </w:r>
      <w:r>
        <w:rPr>
          <w:spacing w:val="40"/>
          <w:w w:val="115"/>
        </w:rPr>
        <w:t xml:space="preserve"> </w:t>
      </w:r>
      <w:r>
        <w:rPr>
          <w:w w:val="115"/>
        </w:rPr>
        <w:t>Nieścior,</w:t>
      </w:r>
      <w:r>
        <w:rPr>
          <w:spacing w:val="40"/>
          <w:w w:val="115"/>
        </w:rPr>
        <w:t xml:space="preserve"> </w:t>
      </w:r>
      <w:r>
        <w:rPr>
          <w:w w:val="115"/>
        </w:rPr>
        <w:t>Legal</w:t>
      </w:r>
      <w:r>
        <w:rPr>
          <w:spacing w:val="40"/>
          <w:w w:val="115"/>
        </w:rPr>
        <w:t xml:space="preserve"> </w:t>
      </w:r>
      <w:r>
        <w:rPr>
          <w:w w:val="115"/>
        </w:rPr>
        <w:t>Advisor;</w:t>
      </w:r>
      <w:r>
        <w:rPr>
          <w:spacing w:val="40"/>
          <w:w w:val="115"/>
        </w:rPr>
        <w:t xml:space="preserve"> </w:t>
      </w:r>
      <w:r>
        <w:rPr>
          <w:w w:val="115"/>
        </w:rPr>
        <w:t>Director</w:t>
      </w:r>
      <w:r>
        <w:rPr>
          <w:spacing w:val="40"/>
          <w:w w:val="115"/>
        </w:rPr>
        <w:t xml:space="preserve"> </w:t>
      </w:r>
      <w:r>
        <w:rPr>
          <w:w w:val="115"/>
        </w:rPr>
        <w:t>of</w:t>
      </w:r>
      <w:r>
        <w:rPr>
          <w:spacing w:val="40"/>
          <w:w w:val="115"/>
        </w:rPr>
        <w:t xml:space="preserve"> </w:t>
      </w:r>
      <w:r>
        <w:rPr>
          <w:w w:val="115"/>
        </w:rPr>
        <w:t>Development,</w:t>
      </w:r>
      <w:r>
        <w:rPr>
          <w:spacing w:val="40"/>
          <w:w w:val="115"/>
        </w:rPr>
        <w:t xml:space="preserve"> </w:t>
      </w:r>
      <w:r>
        <w:rPr>
          <w:w w:val="115"/>
        </w:rPr>
        <w:t>PROZAP</w:t>
      </w:r>
      <w:r>
        <w:rPr>
          <w:spacing w:val="40"/>
          <w:w w:val="115"/>
        </w:rPr>
        <w:t xml:space="preserve"> </w:t>
      </w:r>
      <w:r>
        <w:rPr>
          <w:w w:val="115"/>
        </w:rPr>
        <w:t>sp.</w:t>
      </w:r>
      <w:r>
        <w:rPr>
          <w:spacing w:val="40"/>
          <w:w w:val="115"/>
        </w:rPr>
        <w:t xml:space="preserve"> </w:t>
      </w:r>
      <w:r>
        <w:rPr>
          <w:w w:val="115"/>
        </w:rPr>
        <w:t>z</w:t>
      </w:r>
      <w:r>
        <w:rPr>
          <w:spacing w:val="40"/>
          <w:w w:val="115"/>
        </w:rPr>
        <w:t xml:space="preserve"> </w:t>
      </w:r>
      <w:proofErr w:type="spellStart"/>
      <w:r>
        <w:rPr>
          <w:w w:val="115"/>
        </w:rPr>
        <w:t>o.o.</w:t>
      </w:r>
      <w:proofErr w:type="spellEnd"/>
      <w:r>
        <w:rPr>
          <w:w w:val="115"/>
        </w:rPr>
        <w:t>,</w:t>
      </w:r>
      <w:r>
        <w:rPr>
          <w:spacing w:val="40"/>
          <w:w w:val="115"/>
        </w:rPr>
        <w:t xml:space="preserve"> </w:t>
      </w:r>
      <w:r>
        <w:rPr>
          <w:w w:val="115"/>
        </w:rPr>
        <w:t>Grupa</w:t>
      </w:r>
      <w:r>
        <w:rPr>
          <w:spacing w:val="40"/>
          <w:w w:val="115"/>
        </w:rPr>
        <w:t xml:space="preserve"> </w:t>
      </w:r>
      <w:proofErr w:type="spellStart"/>
      <w:r>
        <w:rPr>
          <w:w w:val="115"/>
        </w:rPr>
        <w:t>Azoty</w:t>
      </w:r>
      <w:proofErr w:type="spellEnd"/>
      <w:r>
        <w:rPr>
          <w:spacing w:val="40"/>
          <w:w w:val="115"/>
        </w:rPr>
        <w:t xml:space="preserve"> </w:t>
      </w:r>
      <w:r>
        <w:rPr>
          <w:w w:val="115"/>
        </w:rPr>
        <w:t>Puławy;</w:t>
      </w:r>
      <w:r>
        <w:rPr>
          <w:spacing w:val="40"/>
          <w:w w:val="115"/>
        </w:rPr>
        <w:t xml:space="preserve"> </w:t>
      </w:r>
      <w:r>
        <w:rPr>
          <w:w w:val="115"/>
        </w:rPr>
        <w:t>Cardinal</w:t>
      </w:r>
      <w:r>
        <w:rPr>
          <w:spacing w:val="40"/>
          <w:w w:val="115"/>
        </w:rPr>
        <w:t xml:space="preserve"> </w:t>
      </w:r>
      <w:r>
        <w:rPr>
          <w:w w:val="115"/>
        </w:rPr>
        <w:t>Stefan Wyszyński University, Warsaw</w:t>
      </w:r>
    </w:p>
    <w:p w14:paraId="2774114D" w14:textId="77777777" w:rsidR="00CC43E7" w:rsidRDefault="00CC43E7">
      <w:pPr>
        <w:pStyle w:val="BodyText"/>
        <w:spacing w:before="18"/>
      </w:pPr>
    </w:p>
    <w:p w14:paraId="2AC89097" w14:textId="77777777" w:rsidR="00CC43E7" w:rsidRDefault="00000000">
      <w:pPr>
        <w:pStyle w:val="BodyText"/>
        <w:spacing w:before="1" w:line="264" w:lineRule="auto"/>
        <w:ind w:left="142"/>
      </w:pPr>
      <w:proofErr w:type="spellStart"/>
      <w:r>
        <w:rPr>
          <w:w w:val="115"/>
        </w:rPr>
        <w:t>Bulekbaeva</w:t>
      </w:r>
      <w:proofErr w:type="spellEnd"/>
      <w:r>
        <w:rPr>
          <w:w w:val="115"/>
        </w:rPr>
        <w:t xml:space="preserve"> Sholpan Buxarbaevna, Teacher of the Kazakh Language and Literature Department of Navoi State Pedagogical Institute, Uzbekistan</w:t>
      </w:r>
    </w:p>
    <w:p w14:paraId="6B5FAD9F" w14:textId="77777777" w:rsidR="00CC43E7" w:rsidRDefault="00CC43E7">
      <w:pPr>
        <w:pStyle w:val="BodyText"/>
        <w:spacing w:before="18"/>
      </w:pPr>
    </w:p>
    <w:p w14:paraId="50949283" w14:textId="77777777" w:rsidR="00CC43E7" w:rsidRDefault="00000000">
      <w:pPr>
        <w:pStyle w:val="BodyText"/>
        <w:spacing w:line="528" w:lineRule="auto"/>
        <w:ind w:left="142" w:right="1362"/>
      </w:pPr>
      <w:proofErr w:type="spellStart"/>
      <w:r>
        <w:rPr>
          <w:w w:val="115"/>
        </w:rPr>
        <w:t>Qurbonova</w:t>
      </w:r>
      <w:proofErr w:type="spellEnd"/>
      <w:r>
        <w:rPr>
          <w:w w:val="115"/>
        </w:rPr>
        <w:t xml:space="preserve"> </w:t>
      </w:r>
      <w:proofErr w:type="spellStart"/>
      <w:r>
        <w:rPr>
          <w:w w:val="115"/>
        </w:rPr>
        <w:t>Shakhnoza</w:t>
      </w:r>
      <w:proofErr w:type="spellEnd"/>
      <w:r>
        <w:rPr>
          <w:w w:val="115"/>
        </w:rPr>
        <w:t xml:space="preserve"> Ergashevna, Senior Lecturer, Samarkand Institute of Veterinary Medicine, Uzbekistan Bayu Mitra A. Kusuma, College of Humanities and Social Sciences - National Dong Hwa University, Taiwan </w:t>
      </w:r>
      <w:proofErr w:type="spellStart"/>
      <w:r>
        <w:rPr>
          <w:w w:val="115"/>
        </w:rPr>
        <w:t>Choliyeva</w:t>
      </w:r>
      <w:proofErr w:type="spellEnd"/>
      <w:r>
        <w:rPr>
          <w:w w:val="115"/>
        </w:rPr>
        <w:t xml:space="preserve"> Vasila Erkinovna, Navoi State Pedagogical Institute, Uzbekistan</w:t>
      </w:r>
    </w:p>
    <w:p w14:paraId="6EC59F34" w14:textId="77777777" w:rsidR="00CC43E7" w:rsidRDefault="00000000">
      <w:pPr>
        <w:pStyle w:val="BodyText"/>
        <w:spacing w:line="264" w:lineRule="auto"/>
        <w:ind w:left="142"/>
      </w:pPr>
      <w:r>
        <w:rPr>
          <w:w w:val="115"/>
        </w:rPr>
        <w:t>Rafał Śpiewak, Assistant Professor, Institute of Management &amp; Economics of Tourism Services, University of Economy in</w:t>
      </w:r>
      <w:r>
        <w:rPr>
          <w:spacing w:val="80"/>
          <w:w w:val="115"/>
        </w:rPr>
        <w:t xml:space="preserve"> </w:t>
      </w:r>
      <w:r>
        <w:rPr>
          <w:w w:val="115"/>
        </w:rPr>
        <w:t>Bydgoszcz, Poland</w:t>
      </w:r>
    </w:p>
    <w:p w14:paraId="2E797225" w14:textId="77777777" w:rsidR="00CC43E7" w:rsidRDefault="00CC43E7">
      <w:pPr>
        <w:pStyle w:val="BodyText"/>
        <w:spacing w:before="18"/>
      </w:pPr>
    </w:p>
    <w:p w14:paraId="041CD0C8" w14:textId="77777777" w:rsidR="00CC43E7" w:rsidRDefault="00000000">
      <w:pPr>
        <w:pStyle w:val="BodyText"/>
        <w:spacing w:line="264" w:lineRule="auto"/>
        <w:ind w:left="142"/>
      </w:pPr>
      <w:proofErr w:type="spellStart"/>
      <w:r>
        <w:rPr>
          <w:w w:val="115"/>
        </w:rPr>
        <w:t>Kuchchiyev</w:t>
      </w:r>
      <w:proofErr w:type="spellEnd"/>
      <w:r>
        <w:rPr>
          <w:spacing w:val="-6"/>
          <w:w w:val="115"/>
        </w:rPr>
        <w:t xml:space="preserve"> </w:t>
      </w:r>
      <w:proofErr w:type="spellStart"/>
      <w:r>
        <w:rPr>
          <w:w w:val="115"/>
        </w:rPr>
        <w:t>Oxunjon</w:t>
      </w:r>
      <w:proofErr w:type="spellEnd"/>
      <w:r>
        <w:rPr>
          <w:spacing w:val="-6"/>
          <w:w w:val="115"/>
        </w:rPr>
        <w:t xml:space="preserve"> </w:t>
      </w:r>
      <w:r>
        <w:rPr>
          <w:w w:val="115"/>
        </w:rPr>
        <w:t>Razzakavich,</w:t>
      </w:r>
      <w:r>
        <w:rPr>
          <w:spacing w:val="-6"/>
          <w:w w:val="115"/>
        </w:rPr>
        <w:t xml:space="preserve"> </w:t>
      </w:r>
      <w:r>
        <w:rPr>
          <w:w w:val="115"/>
        </w:rPr>
        <w:t>Faculty</w:t>
      </w:r>
      <w:r>
        <w:rPr>
          <w:spacing w:val="-6"/>
          <w:w w:val="115"/>
        </w:rPr>
        <w:t xml:space="preserve"> </w:t>
      </w:r>
      <w:r>
        <w:rPr>
          <w:w w:val="115"/>
        </w:rPr>
        <w:t>of</w:t>
      </w:r>
      <w:r>
        <w:rPr>
          <w:spacing w:val="-6"/>
          <w:w w:val="115"/>
        </w:rPr>
        <w:t xml:space="preserve"> </w:t>
      </w:r>
      <w:r>
        <w:rPr>
          <w:w w:val="115"/>
        </w:rPr>
        <w:t>Zoo</w:t>
      </w:r>
      <w:r>
        <w:rPr>
          <w:spacing w:val="-6"/>
          <w:w w:val="115"/>
        </w:rPr>
        <w:t xml:space="preserve"> </w:t>
      </w:r>
      <w:proofErr w:type="spellStart"/>
      <w:r>
        <w:rPr>
          <w:w w:val="115"/>
        </w:rPr>
        <w:t>Enginary</w:t>
      </w:r>
      <w:proofErr w:type="spellEnd"/>
      <w:r>
        <w:rPr>
          <w:w w:val="115"/>
        </w:rPr>
        <w:t>,</w:t>
      </w:r>
      <w:r>
        <w:rPr>
          <w:spacing w:val="-6"/>
          <w:w w:val="115"/>
        </w:rPr>
        <w:t xml:space="preserve"> </w:t>
      </w:r>
      <w:r>
        <w:rPr>
          <w:w w:val="115"/>
        </w:rPr>
        <w:t>Tashkent</w:t>
      </w:r>
      <w:r>
        <w:rPr>
          <w:spacing w:val="-6"/>
          <w:w w:val="115"/>
        </w:rPr>
        <w:t xml:space="preserve"> </w:t>
      </w:r>
      <w:r>
        <w:rPr>
          <w:w w:val="115"/>
        </w:rPr>
        <w:t>Branch</w:t>
      </w:r>
      <w:r>
        <w:rPr>
          <w:spacing w:val="-6"/>
          <w:w w:val="115"/>
        </w:rPr>
        <w:t xml:space="preserve"> </w:t>
      </w:r>
      <w:r>
        <w:rPr>
          <w:w w:val="115"/>
        </w:rPr>
        <w:t>of</w:t>
      </w:r>
      <w:r>
        <w:rPr>
          <w:spacing w:val="-6"/>
          <w:w w:val="115"/>
        </w:rPr>
        <w:t xml:space="preserve"> </w:t>
      </w:r>
      <w:r>
        <w:rPr>
          <w:w w:val="115"/>
        </w:rPr>
        <w:t>Samarkand</w:t>
      </w:r>
      <w:r>
        <w:rPr>
          <w:spacing w:val="-6"/>
          <w:w w:val="115"/>
        </w:rPr>
        <w:t xml:space="preserve"> </w:t>
      </w:r>
      <w:r>
        <w:rPr>
          <w:w w:val="115"/>
        </w:rPr>
        <w:t>Institute</w:t>
      </w:r>
      <w:r>
        <w:rPr>
          <w:spacing w:val="-6"/>
          <w:w w:val="115"/>
        </w:rPr>
        <w:t xml:space="preserve"> </w:t>
      </w:r>
      <w:r>
        <w:rPr>
          <w:w w:val="115"/>
        </w:rPr>
        <w:t>of</w:t>
      </w:r>
      <w:r>
        <w:rPr>
          <w:spacing w:val="-6"/>
          <w:w w:val="115"/>
        </w:rPr>
        <w:t xml:space="preserve"> </w:t>
      </w:r>
      <w:r>
        <w:rPr>
          <w:w w:val="115"/>
        </w:rPr>
        <w:t>Veterinary</w:t>
      </w:r>
      <w:r>
        <w:rPr>
          <w:spacing w:val="-6"/>
          <w:w w:val="115"/>
        </w:rPr>
        <w:t xml:space="preserve"> </w:t>
      </w:r>
      <w:r>
        <w:rPr>
          <w:w w:val="115"/>
        </w:rPr>
        <w:t xml:space="preserve">Medicine, </w:t>
      </w:r>
      <w:r>
        <w:rPr>
          <w:spacing w:val="-2"/>
          <w:w w:val="115"/>
        </w:rPr>
        <w:t>Uzbekistan</w:t>
      </w:r>
    </w:p>
    <w:p w14:paraId="60824C3D" w14:textId="77777777" w:rsidR="00CC43E7" w:rsidRDefault="00CC43E7">
      <w:pPr>
        <w:pStyle w:val="BodyText"/>
        <w:spacing w:before="18"/>
      </w:pPr>
    </w:p>
    <w:p w14:paraId="01B3BA39" w14:textId="77777777" w:rsidR="00CC43E7" w:rsidRDefault="00000000">
      <w:pPr>
        <w:pStyle w:val="BodyText"/>
        <w:spacing w:line="264" w:lineRule="auto"/>
        <w:ind w:left="142"/>
      </w:pPr>
      <w:proofErr w:type="spellStart"/>
      <w:r>
        <w:rPr>
          <w:w w:val="115"/>
        </w:rPr>
        <w:t>Narzullayev</w:t>
      </w:r>
      <w:proofErr w:type="spellEnd"/>
      <w:r>
        <w:rPr>
          <w:spacing w:val="40"/>
          <w:w w:val="115"/>
        </w:rPr>
        <w:t xml:space="preserve"> </w:t>
      </w:r>
      <w:proofErr w:type="spellStart"/>
      <w:r>
        <w:rPr>
          <w:w w:val="115"/>
        </w:rPr>
        <w:t>Umidjon</w:t>
      </w:r>
      <w:proofErr w:type="spellEnd"/>
      <w:r>
        <w:rPr>
          <w:spacing w:val="40"/>
          <w:w w:val="115"/>
        </w:rPr>
        <w:t xml:space="preserve"> </w:t>
      </w:r>
      <w:r>
        <w:rPr>
          <w:w w:val="115"/>
        </w:rPr>
        <w:t>Qrtiqovich,</w:t>
      </w:r>
      <w:r>
        <w:rPr>
          <w:spacing w:val="40"/>
          <w:w w:val="115"/>
        </w:rPr>
        <w:t xml:space="preserve"> </w:t>
      </w:r>
      <w:r>
        <w:rPr>
          <w:w w:val="115"/>
        </w:rPr>
        <w:t>Associate</w:t>
      </w:r>
      <w:r>
        <w:rPr>
          <w:spacing w:val="40"/>
          <w:w w:val="115"/>
        </w:rPr>
        <w:t xml:space="preserve"> </w:t>
      </w:r>
      <w:r>
        <w:rPr>
          <w:w w:val="115"/>
        </w:rPr>
        <w:t>Professor</w:t>
      </w:r>
      <w:r>
        <w:rPr>
          <w:spacing w:val="40"/>
          <w:w w:val="115"/>
        </w:rPr>
        <w:t xml:space="preserve"> </w:t>
      </w:r>
      <w:r>
        <w:rPr>
          <w:w w:val="115"/>
        </w:rPr>
        <w:t>of</w:t>
      </w:r>
      <w:r>
        <w:rPr>
          <w:spacing w:val="40"/>
          <w:w w:val="115"/>
        </w:rPr>
        <w:t xml:space="preserve"> </w:t>
      </w:r>
      <w:r>
        <w:rPr>
          <w:w w:val="115"/>
        </w:rPr>
        <w:t>the</w:t>
      </w:r>
      <w:r>
        <w:rPr>
          <w:spacing w:val="40"/>
          <w:w w:val="115"/>
        </w:rPr>
        <w:t xml:space="preserve"> </w:t>
      </w:r>
      <w:r>
        <w:rPr>
          <w:w w:val="115"/>
        </w:rPr>
        <w:t>Department</w:t>
      </w:r>
      <w:r>
        <w:rPr>
          <w:spacing w:val="40"/>
          <w:w w:val="115"/>
        </w:rPr>
        <w:t xml:space="preserve"> </w:t>
      </w:r>
      <w:r>
        <w:rPr>
          <w:w w:val="115"/>
        </w:rPr>
        <w:t>of</w:t>
      </w:r>
      <w:r>
        <w:rPr>
          <w:spacing w:val="40"/>
          <w:w w:val="115"/>
        </w:rPr>
        <w:t xml:space="preserve"> </w:t>
      </w:r>
      <w:r>
        <w:rPr>
          <w:w w:val="115"/>
        </w:rPr>
        <w:t>Methods</w:t>
      </w:r>
      <w:r>
        <w:rPr>
          <w:spacing w:val="40"/>
          <w:w w:val="115"/>
        </w:rPr>
        <w:t xml:space="preserve"> </w:t>
      </w:r>
      <w:r>
        <w:rPr>
          <w:w w:val="115"/>
        </w:rPr>
        <w:t>of</w:t>
      </w:r>
      <w:r>
        <w:rPr>
          <w:spacing w:val="40"/>
          <w:w w:val="115"/>
        </w:rPr>
        <w:t xml:space="preserve"> </w:t>
      </w:r>
      <w:r>
        <w:rPr>
          <w:w w:val="115"/>
        </w:rPr>
        <w:t>Teaching</w:t>
      </w:r>
      <w:r>
        <w:rPr>
          <w:spacing w:val="40"/>
          <w:w w:val="115"/>
        </w:rPr>
        <w:t xml:space="preserve"> </w:t>
      </w:r>
      <w:r>
        <w:rPr>
          <w:w w:val="115"/>
        </w:rPr>
        <w:t>History,</w:t>
      </w:r>
      <w:r>
        <w:rPr>
          <w:spacing w:val="40"/>
          <w:w w:val="115"/>
        </w:rPr>
        <w:t xml:space="preserve"> </w:t>
      </w:r>
      <w:r>
        <w:rPr>
          <w:w w:val="115"/>
        </w:rPr>
        <w:t>Navoi</w:t>
      </w:r>
      <w:r>
        <w:rPr>
          <w:spacing w:val="40"/>
          <w:w w:val="115"/>
        </w:rPr>
        <w:t xml:space="preserve"> </w:t>
      </w:r>
      <w:r>
        <w:rPr>
          <w:w w:val="115"/>
        </w:rPr>
        <w:t>State Pedagogical Institute, Uzbekistan</w:t>
      </w:r>
    </w:p>
    <w:p w14:paraId="66FBCC0F" w14:textId="77777777" w:rsidR="00CC43E7" w:rsidRDefault="00CC43E7">
      <w:pPr>
        <w:pStyle w:val="BodyText"/>
        <w:spacing w:before="19"/>
      </w:pPr>
    </w:p>
    <w:p w14:paraId="64D053DC" w14:textId="77777777" w:rsidR="00CC43E7" w:rsidRDefault="00000000">
      <w:pPr>
        <w:pStyle w:val="BodyText"/>
        <w:spacing w:line="528" w:lineRule="auto"/>
        <w:ind w:left="142" w:right="2521"/>
      </w:pPr>
      <w:proofErr w:type="spellStart"/>
      <w:r>
        <w:rPr>
          <w:w w:val="110"/>
        </w:rPr>
        <w:t>Isnaini</w:t>
      </w:r>
      <w:proofErr w:type="spellEnd"/>
      <w:r>
        <w:rPr>
          <w:w w:val="110"/>
        </w:rPr>
        <w:t xml:space="preserve"> Rodiyah,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Muhammadiyah </w:t>
      </w:r>
      <w:proofErr w:type="spellStart"/>
      <w:r>
        <w:rPr>
          <w:w w:val="110"/>
        </w:rPr>
        <w:t>Sidoarjo</w:t>
      </w:r>
      <w:proofErr w:type="spellEnd"/>
      <w:r>
        <w:rPr>
          <w:w w:val="110"/>
        </w:rPr>
        <w:t>, Indonesia</w:t>
      </w:r>
      <w:r>
        <w:rPr>
          <w:spacing w:val="80"/>
          <w:w w:val="110"/>
        </w:rPr>
        <w:t xml:space="preserve"> </w:t>
      </w:r>
      <w:r>
        <w:rPr>
          <w:w w:val="110"/>
        </w:rPr>
        <w:t>Maia</w:t>
      </w:r>
      <w:r>
        <w:rPr>
          <w:spacing w:val="40"/>
          <w:w w:val="110"/>
        </w:rPr>
        <w:t xml:space="preserve"> </w:t>
      </w:r>
      <w:r>
        <w:rPr>
          <w:w w:val="110"/>
        </w:rPr>
        <w:t>Kapanadze,</w:t>
      </w:r>
      <w:r>
        <w:rPr>
          <w:spacing w:val="40"/>
          <w:w w:val="110"/>
        </w:rPr>
        <w:t xml:space="preserve"> </w:t>
      </w:r>
      <w:r>
        <w:rPr>
          <w:w w:val="110"/>
        </w:rPr>
        <w:t>Caucasus</w:t>
      </w:r>
      <w:r>
        <w:rPr>
          <w:spacing w:val="40"/>
          <w:w w:val="110"/>
        </w:rPr>
        <w:t xml:space="preserve"> </w:t>
      </w:r>
      <w:r>
        <w:rPr>
          <w:w w:val="110"/>
        </w:rPr>
        <w:t>International</w:t>
      </w:r>
      <w:r>
        <w:rPr>
          <w:spacing w:val="40"/>
          <w:w w:val="110"/>
        </w:rPr>
        <w:t xml:space="preserve"> </w:t>
      </w:r>
      <w:r>
        <w:rPr>
          <w:w w:val="110"/>
        </w:rPr>
        <w:t>University,</w:t>
      </w:r>
      <w:r>
        <w:rPr>
          <w:spacing w:val="40"/>
          <w:w w:val="110"/>
        </w:rPr>
        <w:t xml:space="preserve"> </w:t>
      </w:r>
      <w:r>
        <w:rPr>
          <w:w w:val="110"/>
        </w:rPr>
        <w:t>Georgia</w:t>
      </w:r>
    </w:p>
    <w:p w14:paraId="272E0BCB" w14:textId="77777777" w:rsidR="00CC43E7" w:rsidRDefault="00CC43E7">
      <w:pPr>
        <w:pStyle w:val="BodyText"/>
      </w:pPr>
    </w:p>
    <w:p w14:paraId="2C8741AA" w14:textId="77777777" w:rsidR="00CC43E7" w:rsidRDefault="00CC43E7">
      <w:pPr>
        <w:pStyle w:val="BodyText"/>
      </w:pPr>
    </w:p>
    <w:p w14:paraId="5BEEE535" w14:textId="77777777" w:rsidR="00CC43E7" w:rsidRDefault="00CC43E7">
      <w:pPr>
        <w:pStyle w:val="BodyText"/>
      </w:pPr>
    </w:p>
    <w:p w14:paraId="76DC02E9" w14:textId="77777777" w:rsidR="00CC43E7" w:rsidRDefault="00CC43E7">
      <w:pPr>
        <w:pStyle w:val="BodyText"/>
      </w:pPr>
    </w:p>
    <w:p w14:paraId="71688A9F" w14:textId="77777777" w:rsidR="00CC43E7" w:rsidRDefault="00CC43E7">
      <w:pPr>
        <w:pStyle w:val="BodyText"/>
        <w:spacing w:before="91"/>
      </w:pPr>
    </w:p>
    <w:p w14:paraId="529AD7D8" w14:textId="77777777" w:rsidR="00CC43E7"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2">
        <w:r w:rsidR="00CC43E7">
          <w:rPr>
            <w:color w:val="0000FF"/>
            <w:spacing w:val="-2"/>
            <w:w w:val="115"/>
            <w:u w:val="single" w:color="0000FF"/>
          </w:rPr>
          <w:t>link</w:t>
        </w:r>
      </w:hyperlink>
      <w:r>
        <w:rPr>
          <w:spacing w:val="-2"/>
          <w:w w:val="115"/>
        </w:rPr>
        <w:t>)</w:t>
      </w:r>
    </w:p>
    <w:p w14:paraId="19574A78" w14:textId="77777777" w:rsidR="00CC43E7" w:rsidRDefault="00CC43E7">
      <w:pPr>
        <w:pStyle w:val="BodyText"/>
        <w:spacing w:before="36"/>
      </w:pPr>
    </w:p>
    <w:p w14:paraId="44D09EA2" w14:textId="77777777" w:rsidR="00CC43E7" w:rsidRDefault="00000000">
      <w:pPr>
        <w:pStyle w:val="BodyText"/>
        <w:spacing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3">
        <w:r w:rsidR="00CC43E7">
          <w:rPr>
            <w:color w:val="0000FF"/>
            <w:w w:val="115"/>
            <w:u w:val="single" w:color="0000FF"/>
          </w:rPr>
          <w:t>link</w:t>
        </w:r>
      </w:hyperlink>
      <w:r>
        <w:rPr>
          <w:w w:val="115"/>
        </w:rPr>
        <w:t>) How to submit to this journal (</w:t>
      </w:r>
      <w:hyperlink r:id="rId14">
        <w:r w:rsidR="00CC43E7">
          <w:rPr>
            <w:color w:val="0000FF"/>
            <w:w w:val="115"/>
            <w:u w:val="single" w:color="0000FF"/>
          </w:rPr>
          <w:t>link</w:t>
        </w:r>
      </w:hyperlink>
      <w:r>
        <w:rPr>
          <w:w w:val="115"/>
        </w:rPr>
        <w:t>)</w:t>
      </w:r>
    </w:p>
    <w:p w14:paraId="126279CE" w14:textId="77777777" w:rsidR="00CC43E7" w:rsidRDefault="00CC43E7">
      <w:pPr>
        <w:pStyle w:val="BodyText"/>
        <w:spacing w:line="528" w:lineRule="auto"/>
        <w:sectPr w:rsidR="00CC43E7">
          <w:pgSz w:w="11910" w:h="16840"/>
          <w:pgMar w:top="1440" w:right="425" w:bottom="1120" w:left="708" w:header="402" w:footer="922" w:gutter="0"/>
          <w:cols w:space="720"/>
        </w:sectPr>
      </w:pPr>
    </w:p>
    <w:p w14:paraId="66E79C37" w14:textId="77777777" w:rsidR="00CC43E7" w:rsidRDefault="00000000">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E60D5A7" w14:textId="77777777" w:rsidR="00CC43E7" w:rsidRDefault="00CC43E7">
      <w:pPr>
        <w:pStyle w:val="BodyText"/>
        <w:spacing w:before="72"/>
        <w:rPr>
          <w:rFonts w:ascii="Cambria"/>
          <w:b/>
          <w:sz w:val="28"/>
        </w:rPr>
      </w:pPr>
    </w:p>
    <w:p w14:paraId="43F1422E" w14:textId="77777777" w:rsidR="00CC43E7" w:rsidRDefault="00000000">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984C8BD" w14:textId="77777777" w:rsidR="00CC43E7" w:rsidRDefault="00CC43E7">
      <w:pPr>
        <w:pStyle w:val="BodyText"/>
        <w:rPr>
          <w:rFonts w:ascii="Cambria"/>
          <w:b/>
          <w:sz w:val="20"/>
        </w:rPr>
      </w:pPr>
    </w:p>
    <w:p w14:paraId="1615AEF7" w14:textId="77777777" w:rsidR="00CC43E7" w:rsidRDefault="00000000">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7A3865E1" wp14:editId="60A96365">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5"/>
                    </pic:cNvPr>
                    <pic:cNvPicPr/>
                  </pic:nvPicPr>
                  <pic:blipFill>
                    <a:blip r:embed="rId16" cstate="print"/>
                    <a:stretch>
                      <a:fillRect/>
                    </a:stretch>
                  </pic:blipFill>
                  <pic:spPr>
                    <a:xfrm>
                      <a:off x="0" y="0"/>
                      <a:ext cx="901255" cy="901255"/>
                    </a:xfrm>
                    <a:prstGeom prst="rect">
                      <a:avLst/>
                    </a:prstGeom>
                  </pic:spPr>
                </pic:pic>
              </a:graphicData>
            </a:graphic>
          </wp:anchor>
        </w:drawing>
      </w:r>
    </w:p>
    <w:p w14:paraId="58E5E4F7" w14:textId="77777777" w:rsidR="00CC43E7" w:rsidRDefault="00CC43E7">
      <w:pPr>
        <w:pStyle w:val="BodyText"/>
        <w:rPr>
          <w:rFonts w:ascii="Cambria"/>
          <w:b/>
          <w:sz w:val="24"/>
        </w:rPr>
      </w:pPr>
    </w:p>
    <w:p w14:paraId="068DAA28" w14:textId="77777777" w:rsidR="00CC43E7" w:rsidRDefault="00CC43E7">
      <w:pPr>
        <w:pStyle w:val="BodyText"/>
        <w:spacing w:before="8"/>
        <w:rPr>
          <w:rFonts w:ascii="Cambria"/>
          <w:b/>
          <w:sz w:val="24"/>
        </w:rPr>
      </w:pPr>
    </w:p>
    <w:p w14:paraId="03C56C85" w14:textId="77777777" w:rsidR="00CC43E7" w:rsidRDefault="00000000">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E0CF55" w14:textId="77777777" w:rsidR="00CC43E7" w:rsidRDefault="00000000">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5D5700DE" wp14:editId="6DC9230E">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7"/>
                    </pic:cNvPr>
                    <pic:cNvPicPr/>
                  </pic:nvPicPr>
                  <pic:blipFill>
                    <a:blip r:embed="rId18"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5852CB31" wp14:editId="7B4A016C">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19"/>
                          </pic:cNvPr>
                          <pic:cNvPicPr/>
                        </pic:nvPicPr>
                        <pic:blipFill>
                          <a:blip r:embed="rId20" cstate="print"/>
                          <a:stretch>
                            <a:fillRect/>
                          </a:stretch>
                        </pic:blipFill>
                        <pic:spPr>
                          <a:xfrm>
                            <a:off x="3619" y="3619"/>
                            <a:ext cx="1799999" cy="539999"/>
                          </a:xfrm>
                          <a:prstGeom prst="rect">
                            <a:avLst/>
                          </a:prstGeom>
                        </pic:spPr>
                      </pic:pic>
                      <wps:wsp>
                        <wps:cNvPr id="8" name="Graphic 8">
                          <a:hlinkClick r:id="rId19"/>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14C7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1" o:title=""/>
                </v:shape>
                <v:shape id="Graphic 8" o:spid="_x0000_s1028"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61257847" wp14:editId="7584394B">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2"/>
                    </pic:cNvPr>
                    <pic:cNvPicPr/>
                  </pic:nvPicPr>
                  <pic:blipFill>
                    <a:blip r:embed="rId23"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C96FBF6" wp14:editId="774D072C">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4"/>
                    </pic:cNvPr>
                    <pic:cNvPicPr/>
                  </pic:nvPicPr>
                  <pic:blipFill>
                    <a:blip r:embed="rId25"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61191818" wp14:editId="1ABE4D54">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6"/>
                    </pic:cNvPr>
                    <pic:cNvPicPr/>
                  </pic:nvPicPr>
                  <pic:blipFill>
                    <a:blip r:embed="rId27"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1A9459E" wp14:editId="25E0776C">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8"/>
                    </pic:cNvPr>
                    <pic:cNvPicPr/>
                  </pic:nvPicPr>
                  <pic:blipFill>
                    <a:blip r:embed="rId29"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F52267A" wp14:editId="7D9AF1A8">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0"/>
                    </pic:cNvPr>
                    <pic:cNvPicPr/>
                  </pic:nvPicPr>
                  <pic:blipFill>
                    <a:blip r:embed="rId31" cstate="print"/>
                    <a:stretch>
                      <a:fillRect/>
                    </a:stretch>
                  </pic:blipFill>
                  <pic:spPr>
                    <a:xfrm>
                      <a:off x="0" y="0"/>
                      <a:ext cx="1805622" cy="541686"/>
                    </a:xfrm>
                    <a:prstGeom prst="rect">
                      <a:avLst/>
                    </a:prstGeom>
                  </pic:spPr>
                </pic:pic>
              </a:graphicData>
            </a:graphic>
          </wp:anchor>
        </w:drawing>
      </w:r>
    </w:p>
    <w:p w14:paraId="167EBF61" w14:textId="77777777" w:rsidR="00CC43E7" w:rsidRDefault="00CC43E7">
      <w:pPr>
        <w:pStyle w:val="BodyText"/>
        <w:spacing w:before="19"/>
        <w:rPr>
          <w:rFonts w:ascii="Cambria"/>
          <w:b/>
          <w:sz w:val="20"/>
        </w:rPr>
      </w:pPr>
    </w:p>
    <w:p w14:paraId="1780BB5E" w14:textId="77777777" w:rsidR="00CC43E7" w:rsidRDefault="00CC43E7">
      <w:pPr>
        <w:pStyle w:val="BodyText"/>
        <w:spacing w:before="20"/>
        <w:rPr>
          <w:rFonts w:ascii="Cambria"/>
          <w:b/>
          <w:sz w:val="20"/>
        </w:rPr>
      </w:pPr>
    </w:p>
    <w:p w14:paraId="40A0B16E" w14:textId="77777777" w:rsidR="00CC43E7" w:rsidRDefault="00CC43E7">
      <w:pPr>
        <w:pStyle w:val="BodyText"/>
        <w:rPr>
          <w:rFonts w:ascii="Cambria"/>
          <w:b/>
          <w:sz w:val="24"/>
        </w:rPr>
      </w:pPr>
    </w:p>
    <w:p w14:paraId="6FC3B036" w14:textId="77777777" w:rsidR="00CC43E7" w:rsidRDefault="00CC43E7">
      <w:pPr>
        <w:pStyle w:val="BodyText"/>
        <w:spacing w:before="104"/>
        <w:rPr>
          <w:rFonts w:ascii="Cambria"/>
          <w:b/>
          <w:sz w:val="24"/>
        </w:rPr>
      </w:pPr>
    </w:p>
    <w:p w14:paraId="414BECFF" w14:textId="77777777" w:rsidR="00CC43E7" w:rsidRDefault="00000000">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18CFC356" w14:textId="77777777" w:rsidR="00CC43E7" w:rsidRDefault="00CC43E7">
      <w:pPr>
        <w:pStyle w:val="BodyText"/>
        <w:rPr>
          <w:rFonts w:ascii="Cambria"/>
          <w:b/>
          <w:sz w:val="20"/>
        </w:rPr>
      </w:pPr>
    </w:p>
    <w:p w14:paraId="758585C4" w14:textId="77777777" w:rsidR="00CC43E7" w:rsidRDefault="00CC43E7">
      <w:pPr>
        <w:pStyle w:val="BodyText"/>
        <w:rPr>
          <w:rFonts w:ascii="Cambria"/>
          <w:b/>
          <w:sz w:val="20"/>
        </w:rPr>
      </w:pPr>
    </w:p>
    <w:p w14:paraId="1E69B401" w14:textId="77777777" w:rsidR="00CC43E7"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3C35A3FB" wp14:editId="70E0A807">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2"/>
                    </pic:cNvPr>
                    <pic:cNvPicPr/>
                  </pic:nvPicPr>
                  <pic:blipFill>
                    <a:blip r:embed="rId33" cstate="print"/>
                    <a:stretch>
                      <a:fillRect/>
                    </a:stretch>
                  </pic:blipFill>
                  <pic:spPr>
                    <a:xfrm>
                      <a:off x="0" y="0"/>
                      <a:ext cx="884110" cy="884110"/>
                    </a:xfrm>
                    <a:prstGeom prst="rect">
                      <a:avLst/>
                    </a:prstGeom>
                  </pic:spPr>
                </pic:pic>
              </a:graphicData>
            </a:graphic>
          </wp:anchor>
        </w:drawing>
      </w:r>
    </w:p>
    <w:p w14:paraId="582B5152" w14:textId="77777777" w:rsidR="00CC43E7" w:rsidRDefault="00CC43E7">
      <w:pPr>
        <w:pStyle w:val="BodyText"/>
        <w:rPr>
          <w:rFonts w:ascii="Cambria"/>
          <w:b/>
        </w:rPr>
      </w:pPr>
    </w:p>
    <w:p w14:paraId="10DB9128" w14:textId="77777777" w:rsidR="00CC43E7" w:rsidRDefault="00CC43E7">
      <w:pPr>
        <w:pStyle w:val="BodyText"/>
        <w:rPr>
          <w:rFonts w:ascii="Cambria"/>
          <w:b/>
        </w:rPr>
      </w:pPr>
    </w:p>
    <w:p w14:paraId="525C6141" w14:textId="77777777" w:rsidR="00CC43E7" w:rsidRDefault="00CC43E7">
      <w:pPr>
        <w:pStyle w:val="BodyText"/>
        <w:rPr>
          <w:rFonts w:ascii="Cambria"/>
          <w:b/>
        </w:rPr>
      </w:pPr>
    </w:p>
    <w:p w14:paraId="3D0BDD85" w14:textId="77777777" w:rsidR="00CC43E7" w:rsidRDefault="00CC43E7">
      <w:pPr>
        <w:pStyle w:val="BodyText"/>
        <w:rPr>
          <w:rFonts w:ascii="Cambria"/>
          <w:b/>
        </w:rPr>
      </w:pPr>
    </w:p>
    <w:p w14:paraId="0B3E082B" w14:textId="77777777" w:rsidR="00CC43E7" w:rsidRDefault="00CC43E7">
      <w:pPr>
        <w:pStyle w:val="BodyText"/>
        <w:rPr>
          <w:rFonts w:ascii="Cambria"/>
          <w:b/>
        </w:rPr>
      </w:pPr>
    </w:p>
    <w:p w14:paraId="65CC0CB8" w14:textId="77777777" w:rsidR="00CC43E7" w:rsidRDefault="00CC43E7">
      <w:pPr>
        <w:pStyle w:val="BodyText"/>
        <w:rPr>
          <w:rFonts w:ascii="Cambria"/>
          <w:b/>
        </w:rPr>
      </w:pPr>
    </w:p>
    <w:p w14:paraId="6010EA66" w14:textId="77777777" w:rsidR="00CC43E7" w:rsidRDefault="00CC43E7">
      <w:pPr>
        <w:pStyle w:val="BodyText"/>
        <w:rPr>
          <w:rFonts w:ascii="Cambria"/>
          <w:b/>
        </w:rPr>
      </w:pPr>
    </w:p>
    <w:p w14:paraId="03FD390E" w14:textId="77777777" w:rsidR="00CC43E7" w:rsidRDefault="00CC43E7">
      <w:pPr>
        <w:pStyle w:val="BodyText"/>
        <w:rPr>
          <w:rFonts w:ascii="Cambria"/>
          <w:b/>
        </w:rPr>
      </w:pPr>
    </w:p>
    <w:p w14:paraId="24827414" w14:textId="77777777" w:rsidR="00CC43E7" w:rsidRDefault="00CC43E7">
      <w:pPr>
        <w:pStyle w:val="BodyText"/>
        <w:rPr>
          <w:rFonts w:ascii="Cambria"/>
          <w:b/>
        </w:rPr>
      </w:pPr>
    </w:p>
    <w:p w14:paraId="3BABDA43" w14:textId="77777777" w:rsidR="00CC43E7" w:rsidRDefault="00CC43E7">
      <w:pPr>
        <w:pStyle w:val="BodyText"/>
        <w:rPr>
          <w:rFonts w:ascii="Cambria"/>
          <w:b/>
        </w:rPr>
      </w:pPr>
    </w:p>
    <w:p w14:paraId="4AE1229E" w14:textId="77777777" w:rsidR="00CC43E7" w:rsidRDefault="00CC43E7">
      <w:pPr>
        <w:pStyle w:val="BodyText"/>
        <w:rPr>
          <w:rFonts w:ascii="Cambria"/>
          <w:b/>
        </w:rPr>
      </w:pPr>
    </w:p>
    <w:p w14:paraId="39F9DEEA" w14:textId="77777777" w:rsidR="00CC43E7" w:rsidRDefault="00CC43E7">
      <w:pPr>
        <w:pStyle w:val="BodyText"/>
        <w:rPr>
          <w:rFonts w:ascii="Cambria"/>
          <w:b/>
        </w:rPr>
      </w:pPr>
    </w:p>
    <w:p w14:paraId="41E996D7" w14:textId="77777777" w:rsidR="00CC43E7" w:rsidRDefault="00CC43E7">
      <w:pPr>
        <w:pStyle w:val="BodyText"/>
        <w:rPr>
          <w:rFonts w:ascii="Cambria"/>
          <w:b/>
        </w:rPr>
      </w:pPr>
    </w:p>
    <w:p w14:paraId="394C9C29" w14:textId="77777777" w:rsidR="00CC43E7" w:rsidRDefault="00CC43E7">
      <w:pPr>
        <w:pStyle w:val="BodyText"/>
        <w:rPr>
          <w:rFonts w:ascii="Cambria"/>
          <w:b/>
        </w:rPr>
      </w:pPr>
    </w:p>
    <w:p w14:paraId="4B0F9381" w14:textId="77777777" w:rsidR="00CC43E7" w:rsidRDefault="00CC43E7">
      <w:pPr>
        <w:pStyle w:val="BodyText"/>
        <w:spacing w:before="54"/>
        <w:rPr>
          <w:rFonts w:ascii="Cambria"/>
          <w:b/>
        </w:rPr>
      </w:pPr>
    </w:p>
    <w:p w14:paraId="2F9AA810" w14:textId="77777777" w:rsidR="00CC43E7"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B2E2C60" w14:textId="77777777" w:rsidR="00CC43E7" w:rsidRDefault="00CC43E7">
      <w:pPr>
        <w:pStyle w:val="BodyText"/>
        <w:sectPr w:rsidR="00CC43E7">
          <w:pgSz w:w="11910" w:h="16840"/>
          <w:pgMar w:top="1440" w:right="425" w:bottom="1120" w:left="708" w:header="402" w:footer="922" w:gutter="0"/>
          <w:cols w:space="720"/>
        </w:sectPr>
      </w:pPr>
    </w:p>
    <w:p w14:paraId="6F39C71D" w14:textId="7604FE6D" w:rsidR="009D3999" w:rsidRDefault="00DF0312" w:rsidP="007D5A2E">
      <w:pPr>
        <w:pStyle w:val="Heading1"/>
        <w:spacing w:line="261" w:lineRule="auto"/>
        <w:ind w:left="333" w:right="61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DF0312">
        <w:lastRenderedPageBreak/>
        <w:t xml:space="preserve">Optimizing E-Government through E-Buddy in </w:t>
      </w:r>
      <w:proofErr w:type="spellStart"/>
      <w:r w:rsidRPr="00DF0312">
        <w:t>Candipari</w:t>
      </w:r>
      <w:proofErr w:type="spellEnd"/>
      <w:r w:rsidRPr="00DF0312">
        <w:t xml:space="preserve"> Village Administration</w:t>
      </w:r>
      <w:r w:rsidR="0073408E">
        <w:t>:</w:t>
      </w:r>
      <w:r w:rsidR="0073408E">
        <w:rPr>
          <w:spacing w:val="-5"/>
        </w:rPr>
        <w:t xml:space="preserve"> </w:t>
      </w:r>
      <w:proofErr w:type="spellStart"/>
      <w:r w:rsidRPr="00DF0312">
        <w:t>Optimalisasi</w:t>
      </w:r>
      <w:proofErr w:type="spellEnd"/>
      <w:r w:rsidRPr="00DF0312">
        <w:t xml:space="preserve"> </w:t>
      </w:r>
      <w:proofErr w:type="spellStart"/>
      <w:r w:rsidRPr="00DF0312">
        <w:t>Pemerintahan</w:t>
      </w:r>
      <w:proofErr w:type="spellEnd"/>
      <w:r w:rsidRPr="00DF0312">
        <w:t xml:space="preserve"> Elektronik </w:t>
      </w:r>
      <w:proofErr w:type="spellStart"/>
      <w:r w:rsidRPr="00DF0312">
        <w:t>melalui</w:t>
      </w:r>
      <w:proofErr w:type="spellEnd"/>
      <w:r w:rsidRPr="00DF0312">
        <w:t xml:space="preserve"> E-Buddy </w:t>
      </w:r>
      <w:proofErr w:type="spellStart"/>
      <w:r w:rsidRPr="00DF0312">
        <w:t>dalam</w:t>
      </w:r>
      <w:proofErr w:type="spellEnd"/>
      <w:r w:rsidRPr="00DF0312">
        <w:t xml:space="preserve"> </w:t>
      </w:r>
      <w:proofErr w:type="spellStart"/>
      <w:r w:rsidRPr="00DF0312">
        <w:t>Administrasi</w:t>
      </w:r>
      <w:proofErr w:type="spellEnd"/>
      <w:r w:rsidRPr="00DF0312">
        <w:t xml:space="preserve"> Desa </w:t>
      </w:r>
      <w:proofErr w:type="spellStart"/>
      <w:r w:rsidRPr="00DF0312">
        <w:t>Candipari</w:t>
      </w:r>
      <w:proofErr w:type="spellEnd"/>
    </w:p>
    <w:p w14:paraId="29254D31" w14:textId="77777777" w:rsidR="00DF0312" w:rsidRDefault="00DF0312" w:rsidP="007D5A2E">
      <w:pPr>
        <w:pStyle w:val="Heading1"/>
        <w:spacing w:line="261" w:lineRule="auto"/>
        <w:ind w:left="333" w:right="615"/>
        <w:rPr>
          <w:i/>
        </w:rPr>
      </w:pPr>
    </w:p>
    <w:p w14:paraId="79D45F33" w14:textId="34C0F654" w:rsidR="00CC43E7" w:rsidRPr="00DF0312" w:rsidRDefault="00DF0312" w:rsidP="00DF0312">
      <w:pPr>
        <w:ind w:left="851"/>
        <w:jc w:val="center"/>
        <w:rPr>
          <w:b/>
          <w:bCs/>
          <w:color w:val="4F81BD" w:themeColor="accent1"/>
          <w:sz w:val="20"/>
          <w:szCs w:val="20"/>
          <w:lang w:val="id-ID"/>
        </w:rPr>
      </w:pPr>
      <w:r w:rsidRPr="00DF0312">
        <w:rPr>
          <w:b/>
          <w:bCs/>
          <w:color w:val="000000"/>
          <w:sz w:val="20"/>
          <w:szCs w:val="20"/>
        </w:rPr>
        <w:t>Silvana Hari Kustianingsih</w:t>
      </w:r>
      <w:r w:rsidR="0073408E" w:rsidRPr="00DF0312">
        <w:rPr>
          <w:b/>
          <w:bCs/>
          <w:w w:val="120"/>
          <w:lang w:val="en-ID"/>
        </w:rPr>
        <w:t>,</w:t>
      </w:r>
      <w:r w:rsidR="0073408E" w:rsidRPr="00DF0312">
        <w:rPr>
          <w:b/>
          <w:bCs/>
          <w:spacing w:val="31"/>
          <w:w w:val="120"/>
          <w:lang w:val="en-ID"/>
        </w:rPr>
        <w:t xml:space="preserve"> </w:t>
      </w:r>
      <w:hyperlink r:id="rId34" w:history="1">
        <w:r w:rsidRPr="00DF0312">
          <w:rPr>
            <w:rStyle w:val="Hyperlink"/>
            <w:b/>
            <w:bCs/>
            <w:sz w:val="20"/>
            <w:szCs w:val="20"/>
            <w:lang w:val="id-ID"/>
          </w:rPr>
          <w:t>ilmiusrotin@umsida.ac.id</w:t>
        </w:r>
      </w:hyperlink>
      <w:r w:rsidR="0073408E" w:rsidRPr="00DF0312">
        <w:rPr>
          <w:b/>
          <w:bCs/>
          <w:spacing w:val="-5"/>
          <w:w w:val="120"/>
          <w:lang w:val="en-ID"/>
        </w:rPr>
        <w:t>()</w:t>
      </w:r>
    </w:p>
    <w:p w14:paraId="63552122" w14:textId="37DA9E78" w:rsidR="00CC43E7" w:rsidRDefault="003A4D01">
      <w:pPr>
        <w:spacing w:before="111"/>
        <w:ind w:left="899"/>
        <w:rPr>
          <w:i/>
          <w:sz w:val="20"/>
        </w:rPr>
      </w:pPr>
      <w:r w:rsidRPr="003A4D01">
        <w:rPr>
          <w:i/>
          <w:sz w:val="20"/>
          <w:szCs w:val="20"/>
        </w:rPr>
        <w:t xml:space="preserve">Program Studi </w:t>
      </w:r>
      <w:proofErr w:type="spellStart"/>
      <w:r w:rsidRPr="003A4D01">
        <w:rPr>
          <w:i/>
          <w:sz w:val="20"/>
          <w:szCs w:val="20"/>
        </w:rPr>
        <w:t>Administrasi</w:t>
      </w:r>
      <w:proofErr w:type="spellEnd"/>
      <w:r w:rsidRPr="003A4D01">
        <w:rPr>
          <w:i/>
          <w:sz w:val="20"/>
          <w:szCs w:val="20"/>
        </w:rPr>
        <w:t xml:space="preserve"> Publik, Universitas Muhammadiyah </w:t>
      </w:r>
      <w:proofErr w:type="spellStart"/>
      <w:r w:rsidRPr="003A4D01">
        <w:rPr>
          <w:i/>
          <w:sz w:val="20"/>
          <w:szCs w:val="20"/>
        </w:rPr>
        <w:t>Sidoarjo</w:t>
      </w:r>
      <w:proofErr w:type="spellEnd"/>
      <w:r w:rsidR="0073408E" w:rsidRPr="003A4D01">
        <w:rPr>
          <w:i/>
          <w:w w:val="110"/>
          <w:sz w:val="20"/>
        </w:rPr>
        <w:t>,</w:t>
      </w:r>
      <w:r w:rsidR="0073408E">
        <w:rPr>
          <w:i/>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53E50E0F" w14:textId="77777777" w:rsidR="00CC43E7" w:rsidRDefault="00CC43E7">
      <w:pPr>
        <w:pStyle w:val="BodyText"/>
        <w:spacing w:before="40"/>
        <w:rPr>
          <w:i/>
          <w:sz w:val="20"/>
        </w:rPr>
      </w:pPr>
    </w:p>
    <w:p w14:paraId="15594731" w14:textId="1E3ED5D4" w:rsidR="00CC43E7" w:rsidRPr="00DF0312" w:rsidRDefault="00DF0312" w:rsidP="00DF0312">
      <w:pPr>
        <w:ind w:left="851"/>
        <w:jc w:val="center"/>
        <w:rPr>
          <w:b/>
          <w:bCs/>
          <w:color w:val="4F81BD" w:themeColor="accent1"/>
          <w:sz w:val="20"/>
          <w:szCs w:val="20"/>
          <w:lang w:val="id-ID"/>
        </w:rPr>
      </w:pPr>
      <w:r w:rsidRPr="00DF0312">
        <w:rPr>
          <w:b/>
          <w:bCs/>
          <w:color w:val="000000"/>
          <w:sz w:val="20"/>
          <w:szCs w:val="20"/>
        </w:rPr>
        <w:t xml:space="preserve">Ilmi </w:t>
      </w:r>
      <w:proofErr w:type="spellStart"/>
      <w:r w:rsidRPr="00DF0312">
        <w:rPr>
          <w:b/>
          <w:bCs/>
          <w:color w:val="000000"/>
          <w:sz w:val="20"/>
          <w:szCs w:val="20"/>
        </w:rPr>
        <w:t>Usrotin</w:t>
      </w:r>
      <w:proofErr w:type="spellEnd"/>
      <w:r w:rsidRPr="00DF0312">
        <w:rPr>
          <w:b/>
          <w:bCs/>
          <w:color w:val="000000"/>
          <w:sz w:val="20"/>
          <w:szCs w:val="20"/>
        </w:rPr>
        <w:t xml:space="preserve"> </w:t>
      </w:r>
      <w:proofErr w:type="spellStart"/>
      <w:r w:rsidRPr="00DF0312">
        <w:rPr>
          <w:b/>
          <w:bCs/>
          <w:color w:val="000000"/>
          <w:sz w:val="20"/>
          <w:szCs w:val="20"/>
        </w:rPr>
        <w:t>Choiriyah</w:t>
      </w:r>
      <w:proofErr w:type="spellEnd"/>
      <w:r w:rsidR="003554A2" w:rsidRPr="00DF0312">
        <w:rPr>
          <w:b/>
          <w:bCs/>
          <w:w w:val="120"/>
          <w:lang w:val="en-ID"/>
        </w:rPr>
        <w:t>,</w:t>
      </w:r>
      <w:r w:rsidR="003554A2" w:rsidRPr="00DF0312">
        <w:rPr>
          <w:b/>
          <w:bCs/>
          <w:spacing w:val="11"/>
          <w:w w:val="120"/>
          <w:lang w:val="en-ID"/>
        </w:rPr>
        <w:t xml:space="preserve"> </w:t>
      </w:r>
      <w:hyperlink r:id="rId35" w:history="1">
        <w:r w:rsidRPr="00DF0312">
          <w:rPr>
            <w:rStyle w:val="Hyperlink"/>
            <w:b/>
            <w:bCs/>
            <w:sz w:val="20"/>
            <w:szCs w:val="20"/>
            <w:lang w:val="id-ID"/>
          </w:rPr>
          <w:t>ilmiusrotin@umsida.ac.id</w:t>
        </w:r>
      </w:hyperlink>
      <w:r w:rsidR="003554A2" w:rsidRPr="00DF0312">
        <w:rPr>
          <w:b/>
          <w:bCs/>
          <w:spacing w:val="-5"/>
          <w:w w:val="120"/>
          <w:lang w:val="en-ID"/>
        </w:rPr>
        <w:t>()</w:t>
      </w:r>
    </w:p>
    <w:p w14:paraId="1D0CF24D" w14:textId="56A1E65F" w:rsidR="00CC43E7" w:rsidRDefault="003A4D01">
      <w:pPr>
        <w:spacing w:before="111"/>
        <w:ind w:left="899"/>
        <w:rPr>
          <w:i/>
          <w:sz w:val="20"/>
        </w:rPr>
      </w:pPr>
      <w:r w:rsidRPr="003A4D01">
        <w:rPr>
          <w:i/>
          <w:sz w:val="20"/>
          <w:szCs w:val="20"/>
        </w:rPr>
        <w:t xml:space="preserve">Program Studi </w:t>
      </w:r>
      <w:proofErr w:type="spellStart"/>
      <w:r w:rsidRPr="003A4D01">
        <w:rPr>
          <w:i/>
          <w:sz w:val="20"/>
          <w:szCs w:val="20"/>
        </w:rPr>
        <w:t>Administrasi</w:t>
      </w:r>
      <w:proofErr w:type="spellEnd"/>
      <w:r w:rsidRPr="003A4D01">
        <w:rPr>
          <w:i/>
          <w:sz w:val="20"/>
          <w:szCs w:val="20"/>
        </w:rPr>
        <w:t xml:space="preserve"> Publik, Universitas Muhammadiyah </w:t>
      </w:r>
      <w:proofErr w:type="spellStart"/>
      <w:r w:rsidRPr="003A4D01">
        <w:rPr>
          <w:i/>
          <w:sz w:val="20"/>
          <w:szCs w:val="20"/>
        </w:rPr>
        <w:t>Sidoarjo</w:t>
      </w:r>
      <w:proofErr w:type="spellEnd"/>
      <w:r w:rsidR="0073408E" w:rsidRPr="003554A2">
        <w:rPr>
          <w:i/>
          <w:iCs/>
          <w:w w:val="110"/>
          <w:sz w:val="20"/>
        </w:rPr>
        <w:t>,</w:t>
      </w:r>
      <w:r w:rsidR="0073408E" w:rsidRPr="003554A2">
        <w:rPr>
          <w:i/>
          <w:iCs/>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14B8431A" w14:textId="77777777" w:rsidR="00CC43E7" w:rsidRDefault="00CC43E7">
      <w:pPr>
        <w:pStyle w:val="BodyText"/>
        <w:spacing w:before="134"/>
        <w:rPr>
          <w:i/>
          <w:sz w:val="20"/>
        </w:rPr>
      </w:pPr>
    </w:p>
    <w:p w14:paraId="7BF2E8B9" w14:textId="77777777" w:rsidR="00CC43E7"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30D70ED3" w14:textId="77777777" w:rsidR="00CC43E7" w:rsidRDefault="00CC43E7">
      <w:pPr>
        <w:pStyle w:val="BodyText"/>
      </w:pPr>
    </w:p>
    <w:p w14:paraId="456073D1" w14:textId="05B9432D" w:rsidR="00CC43E7" w:rsidRDefault="00CC43E7">
      <w:pPr>
        <w:pStyle w:val="BodyText"/>
        <w:spacing w:before="51"/>
      </w:pPr>
    </w:p>
    <w:p w14:paraId="2047F77D" w14:textId="03DB5E90" w:rsidR="00CC43E7" w:rsidRDefault="00000000">
      <w:pPr>
        <w:pStyle w:val="Heading4"/>
        <w:ind w:right="394"/>
      </w:pPr>
      <w:r>
        <w:rPr>
          <w:spacing w:val="-2"/>
          <w:w w:val="120"/>
        </w:rPr>
        <w:t>Abstract</w:t>
      </w:r>
    </w:p>
    <w:p w14:paraId="03EE32BB" w14:textId="3B437294" w:rsidR="00CC43E7" w:rsidRDefault="00CC43E7">
      <w:pPr>
        <w:pStyle w:val="BodyText"/>
        <w:spacing w:before="177"/>
        <w:rPr>
          <w:rFonts w:ascii="Cambria"/>
          <w:b/>
          <w:sz w:val="20"/>
        </w:rPr>
      </w:pPr>
    </w:p>
    <w:p w14:paraId="67884DD2" w14:textId="2509605F" w:rsidR="003554A2" w:rsidRDefault="003554A2" w:rsidP="003554A2">
      <w:pPr>
        <w:pStyle w:val="BodyText"/>
        <w:rPr>
          <w:rFonts w:ascii="Cambria"/>
          <w:b/>
          <w:bCs/>
          <w:w w:val="115"/>
          <w:sz w:val="18"/>
          <w:lang w:val="en-ID"/>
        </w:rPr>
      </w:pPr>
      <w:r>
        <w:rPr>
          <w:noProof/>
        </w:rPr>
        <mc:AlternateContent>
          <mc:Choice Requires="wpg">
            <w:drawing>
              <wp:anchor distT="0" distB="0" distL="0" distR="0" simplePos="0" relativeHeight="487269888" behindDoc="1" locked="0" layoutInCell="1" allowOverlap="1" wp14:anchorId="759AF832" wp14:editId="309143A0">
                <wp:simplePos x="0" y="0"/>
                <wp:positionH relativeFrom="margin">
                  <wp:posOffset>-259080</wp:posOffset>
                </wp:positionH>
                <wp:positionV relativeFrom="paragraph">
                  <wp:posOffset>150495</wp:posOffset>
                </wp:positionV>
                <wp:extent cx="7181850" cy="5028216"/>
                <wp:effectExtent l="0" t="0" r="19050" b="2032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850" cy="5028216"/>
                          <a:chOff x="0" y="0"/>
                          <a:chExt cx="6480175" cy="4371340"/>
                        </a:xfrm>
                      </wpg:grpSpPr>
                      <wps:wsp>
                        <wps:cNvPr id="16" name="Graphic 16"/>
                        <wps:cNvSpPr/>
                        <wps:spPr>
                          <a:xfrm>
                            <a:off x="0" y="0"/>
                            <a:ext cx="6480175" cy="4367530"/>
                          </a:xfrm>
                          <a:custGeom>
                            <a:avLst/>
                            <a:gdLst/>
                            <a:ahLst/>
                            <a:cxnLst/>
                            <a:rect l="l" t="t" r="r" b="b"/>
                            <a:pathLst>
                              <a:path w="6480175" h="4367530">
                                <a:moveTo>
                                  <a:pt x="6480005" y="0"/>
                                </a:moveTo>
                                <a:lnTo>
                                  <a:pt x="0" y="0"/>
                                </a:lnTo>
                                <a:lnTo>
                                  <a:pt x="0" y="4367282"/>
                                </a:lnTo>
                                <a:lnTo>
                                  <a:pt x="6480005" y="4367282"/>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4367283"/>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4082EB" id="Group 15" o:spid="_x0000_s1026" style="position:absolute;margin-left:-20.4pt;margin-top:11.85pt;width:565.5pt;height:395.9pt;z-index:-16046592;mso-wrap-distance-left:0;mso-wrap-distance-right:0;mso-position-horizontal-relative:margin;mso-width-relative:margin;mso-height-relative:margin" coordsize="64801,4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">
                <v:shape id="Graphic 16" o:spid="_x0000_s1027" style="position:absolute;width:64801;height:43675;visibility:visible;mso-wrap-style:square;v-text-anchor:top" coordsize="6480175,436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" path="m6480005,l,,,4367282r6480005,l6480005,xe" fillcolor="#f7f7ff" stroked="f">
                  <v:path arrowok="t"/>
                </v:shape>
                <v:shape id="Graphic 17" o:spid="_x0000_s1028" style="position:absolute;top:4367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w10:wrap anchorx="margin"/>
              </v:group>
            </w:pict>
          </mc:Fallback>
        </mc:AlternateContent>
      </w:r>
    </w:p>
    <w:p w14:paraId="6E00EDF7" w14:textId="4F1D4542" w:rsidR="003554A2" w:rsidRDefault="003554A2" w:rsidP="003554A2">
      <w:pPr>
        <w:pStyle w:val="BodyText"/>
        <w:rPr>
          <w:rFonts w:ascii="Cambria"/>
          <w:b/>
          <w:bCs/>
          <w:w w:val="115"/>
          <w:sz w:val="18"/>
          <w:lang w:val="en-ID"/>
        </w:rPr>
      </w:pPr>
    </w:p>
    <w:p w14:paraId="48615B81" w14:textId="133DF7E1" w:rsidR="003554A2" w:rsidRDefault="003554A2" w:rsidP="003554A2">
      <w:pPr>
        <w:pStyle w:val="BodyText"/>
        <w:rPr>
          <w:rFonts w:ascii="Cambria"/>
          <w:b/>
          <w:bCs/>
          <w:w w:val="115"/>
          <w:sz w:val="18"/>
          <w:lang w:val="en-ID"/>
        </w:rPr>
      </w:pPr>
    </w:p>
    <w:p w14:paraId="3BFBD2E1" w14:textId="77777777" w:rsidR="00DF0312" w:rsidRPr="00DF0312" w:rsidRDefault="007D5A2E" w:rsidP="00DF0312">
      <w:pPr>
        <w:pStyle w:val="BodyText"/>
        <w:rPr>
          <w:rFonts w:ascii="Cambria"/>
          <w:w w:val="115"/>
          <w:sz w:val="18"/>
          <w:lang w:val="en-ID"/>
        </w:rPr>
      </w:pPr>
      <w:r w:rsidRPr="007D5A2E">
        <w:rPr>
          <w:rFonts w:ascii="Cambria"/>
          <w:b/>
          <w:bCs/>
          <w:w w:val="115"/>
          <w:sz w:val="18"/>
          <w:lang w:val="en-ID"/>
        </w:rPr>
        <w:t>General Background:</w:t>
      </w:r>
      <w:r w:rsidRPr="007D5A2E">
        <w:rPr>
          <w:rFonts w:ascii="Cambria"/>
          <w:w w:val="115"/>
          <w:sz w:val="18"/>
          <w:lang w:val="en-ID"/>
        </w:rPr>
        <w:t xml:space="preserve"> </w:t>
      </w:r>
      <w:r w:rsidR="00DF0312" w:rsidRPr="00DF0312">
        <w:rPr>
          <w:rFonts w:ascii="Cambria"/>
          <w:w w:val="115"/>
          <w:sz w:val="18"/>
          <w:lang w:val="en-ID"/>
        </w:rPr>
        <w:t xml:space="preserve">The advancement of information technology has driven the transformation of public administration toward digital governance to ensure efficiency, transparency, and accountability in government performance. Specific Background: In </w:t>
      </w:r>
      <w:proofErr w:type="spellStart"/>
      <w:r w:rsidR="00DF0312" w:rsidRPr="00DF0312">
        <w:rPr>
          <w:rFonts w:ascii="Cambria"/>
          <w:w w:val="115"/>
          <w:sz w:val="18"/>
          <w:lang w:val="en-ID"/>
        </w:rPr>
        <w:t>Sidoarjo</w:t>
      </w:r>
      <w:proofErr w:type="spellEnd"/>
      <w:r w:rsidR="00DF0312" w:rsidRPr="00DF0312">
        <w:rPr>
          <w:rFonts w:ascii="Cambria"/>
          <w:w w:val="115"/>
          <w:sz w:val="18"/>
          <w:lang w:val="en-ID"/>
        </w:rPr>
        <w:t xml:space="preserve"> Regency, the E-Buddy application serves as a medium for electronic correspondence management, aligning with the e-Government policy framework. However, its implementation at the village level, particularly in </w:t>
      </w:r>
      <w:proofErr w:type="spellStart"/>
      <w:r w:rsidR="00DF0312" w:rsidRPr="00DF0312">
        <w:rPr>
          <w:rFonts w:ascii="Cambria"/>
          <w:w w:val="115"/>
          <w:sz w:val="18"/>
          <w:lang w:val="en-ID"/>
        </w:rPr>
        <w:t>Candipari</w:t>
      </w:r>
      <w:proofErr w:type="spellEnd"/>
      <w:r w:rsidR="00DF0312" w:rsidRPr="00DF0312">
        <w:rPr>
          <w:rFonts w:ascii="Cambria"/>
          <w:w w:val="115"/>
          <w:sz w:val="18"/>
          <w:lang w:val="en-ID"/>
        </w:rPr>
        <w:t xml:space="preserve"> Village, remains suboptimal due to limited human resources and infrastructure. Knowledge Gap: Previous studies have not sufficiently examined how the Government-to-Government (G2G) model operates through E-Buddy at the grassroots level. Aims: This study aims to </w:t>
      </w:r>
      <w:proofErr w:type="spellStart"/>
      <w:r w:rsidR="00DF0312" w:rsidRPr="00DF0312">
        <w:rPr>
          <w:rFonts w:ascii="Cambria"/>
          <w:w w:val="115"/>
          <w:sz w:val="18"/>
          <w:lang w:val="en-ID"/>
        </w:rPr>
        <w:t>analyze</w:t>
      </w:r>
      <w:proofErr w:type="spellEnd"/>
      <w:r w:rsidR="00DF0312" w:rsidRPr="00DF0312">
        <w:rPr>
          <w:rFonts w:ascii="Cambria"/>
          <w:w w:val="115"/>
          <w:sz w:val="18"/>
          <w:lang w:val="en-ID"/>
        </w:rPr>
        <w:t xml:space="preserve"> the implementation of the E-Buddy system in managing incoming and outgoing letters in </w:t>
      </w:r>
      <w:proofErr w:type="spellStart"/>
      <w:r w:rsidR="00DF0312" w:rsidRPr="00DF0312">
        <w:rPr>
          <w:rFonts w:ascii="Cambria"/>
          <w:w w:val="115"/>
          <w:sz w:val="18"/>
          <w:lang w:val="en-ID"/>
        </w:rPr>
        <w:t>Candipari</w:t>
      </w:r>
      <w:proofErr w:type="spellEnd"/>
      <w:r w:rsidR="00DF0312" w:rsidRPr="00DF0312">
        <w:rPr>
          <w:rFonts w:ascii="Cambria"/>
          <w:w w:val="115"/>
          <w:sz w:val="18"/>
          <w:lang w:val="en-ID"/>
        </w:rPr>
        <w:t xml:space="preserve"> Village based on Edward III</w:t>
      </w:r>
      <w:r w:rsidR="00DF0312" w:rsidRPr="00DF0312">
        <w:rPr>
          <w:rFonts w:ascii="Cambria"/>
          <w:w w:val="115"/>
          <w:sz w:val="18"/>
          <w:lang w:val="en-ID"/>
        </w:rPr>
        <w:t>’</w:t>
      </w:r>
      <w:r w:rsidR="00DF0312" w:rsidRPr="00DF0312">
        <w:rPr>
          <w:rFonts w:ascii="Cambria"/>
          <w:w w:val="115"/>
          <w:sz w:val="18"/>
          <w:lang w:val="en-ID"/>
        </w:rPr>
        <w:t>s implementation theory. Results: Findings reveal that while E-Buddy improves document accessibility and communication flow, challenges persist in communication clarity, training, and system reliability. Novelty: This research provides an in-depth exploration of digital governance at the village level by integrating G2G interaction within a local administrative framework. Implications: Strengthening human resource capacity, infrastructure, and clear SOPs is crucial for sustaining e-Government initiatives in rural governance.</w:t>
      </w:r>
    </w:p>
    <w:p w14:paraId="46D5E445" w14:textId="77777777" w:rsidR="00DF0312" w:rsidRPr="00DF0312" w:rsidRDefault="00DF0312" w:rsidP="00DF0312">
      <w:pPr>
        <w:pStyle w:val="BodyText"/>
        <w:rPr>
          <w:rFonts w:ascii="Cambria"/>
          <w:w w:val="115"/>
          <w:sz w:val="18"/>
          <w:lang w:val="en-ID"/>
        </w:rPr>
      </w:pPr>
      <w:r w:rsidRPr="00DF0312">
        <w:rPr>
          <w:rFonts w:ascii="Cambria"/>
          <w:b/>
          <w:bCs/>
          <w:w w:val="115"/>
          <w:sz w:val="18"/>
          <w:lang w:val="en-ID"/>
        </w:rPr>
        <w:t>Highlights:</w:t>
      </w:r>
    </w:p>
    <w:p w14:paraId="16A2FF70" w14:textId="77777777" w:rsidR="00DF0312" w:rsidRPr="00DF0312" w:rsidRDefault="00DF0312" w:rsidP="00DF0312">
      <w:pPr>
        <w:pStyle w:val="BodyText"/>
        <w:numPr>
          <w:ilvl w:val="0"/>
          <w:numId w:val="23"/>
        </w:numPr>
        <w:rPr>
          <w:rFonts w:ascii="Cambria"/>
          <w:w w:val="115"/>
          <w:sz w:val="18"/>
          <w:lang w:val="en-ID"/>
        </w:rPr>
      </w:pPr>
      <w:r w:rsidRPr="00DF0312">
        <w:rPr>
          <w:rFonts w:ascii="Cambria"/>
          <w:w w:val="115"/>
          <w:sz w:val="18"/>
          <w:lang w:val="en-ID"/>
        </w:rPr>
        <w:t>E-Buddy enhances administrative transparency and efficiency.</w:t>
      </w:r>
    </w:p>
    <w:p w14:paraId="062E3366" w14:textId="77777777" w:rsidR="00DF0312" w:rsidRPr="00DF0312" w:rsidRDefault="00DF0312" w:rsidP="00DF0312">
      <w:pPr>
        <w:pStyle w:val="BodyText"/>
        <w:numPr>
          <w:ilvl w:val="0"/>
          <w:numId w:val="23"/>
        </w:numPr>
        <w:rPr>
          <w:rFonts w:ascii="Cambria"/>
          <w:w w:val="115"/>
          <w:sz w:val="18"/>
          <w:lang w:val="en-ID"/>
        </w:rPr>
      </w:pPr>
      <w:r w:rsidRPr="00DF0312">
        <w:rPr>
          <w:rFonts w:ascii="Cambria"/>
          <w:w w:val="115"/>
          <w:sz w:val="18"/>
          <w:lang w:val="en-ID"/>
        </w:rPr>
        <w:t>Human resource and communication gaps hinder full implementation.</w:t>
      </w:r>
    </w:p>
    <w:p w14:paraId="35767D03" w14:textId="77777777" w:rsidR="00DF0312" w:rsidRPr="00DF0312" w:rsidRDefault="00DF0312" w:rsidP="00DF0312">
      <w:pPr>
        <w:pStyle w:val="BodyText"/>
        <w:numPr>
          <w:ilvl w:val="0"/>
          <w:numId w:val="23"/>
        </w:numPr>
        <w:rPr>
          <w:rFonts w:ascii="Cambria"/>
          <w:w w:val="115"/>
          <w:sz w:val="18"/>
          <w:lang w:val="en-ID"/>
        </w:rPr>
      </w:pPr>
      <w:r w:rsidRPr="00DF0312">
        <w:rPr>
          <w:rFonts w:ascii="Cambria"/>
          <w:w w:val="115"/>
          <w:sz w:val="18"/>
          <w:lang w:val="en-ID"/>
        </w:rPr>
        <w:t>Provides new insight into G2G digital governance at the village level.</w:t>
      </w:r>
    </w:p>
    <w:p w14:paraId="1DA6B555" w14:textId="77777777" w:rsidR="00DF0312" w:rsidRPr="00DF0312" w:rsidRDefault="00DF0312" w:rsidP="00DF0312">
      <w:pPr>
        <w:pStyle w:val="BodyText"/>
        <w:rPr>
          <w:rFonts w:ascii="Cambria"/>
          <w:w w:val="115"/>
          <w:sz w:val="18"/>
          <w:lang w:val="en-ID"/>
        </w:rPr>
      </w:pPr>
      <w:r w:rsidRPr="00DF0312">
        <w:rPr>
          <w:rFonts w:ascii="Cambria"/>
          <w:b/>
          <w:bCs/>
          <w:w w:val="115"/>
          <w:sz w:val="18"/>
          <w:lang w:val="en-ID"/>
        </w:rPr>
        <w:t>Keywords:</w:t>
      </w:r>
      <w:r w:rsidRPr="00DF0312">
        <w:rPr>
          <w:rFonts w:ascii="Cambria"/>
          <w:w w:val="115"/>
          <w:sz w:val="18"/>
          <w:lang w:val="en-ID"/>
        </w:rPr>
        <w:t xml:space="preserve"> E-Government, E-Buddy, Government-to-Government, Public Administration, Digital Archive</w:t>
      </w:r>
    </w:p>
    <w:p w14:paraId="5714202A" w14:textId="77777777" w:rsidR="003554A2" w:rsidRPr="007D5A2E" w:rsidRDefault="003554A2">
      <w:pPr>
        <w:pStyle w:val="BodyText"/>
        <w:rPr>
          <w:sz w:val="20"/>
          <w:lang w:val="en-ID"/>
        </w:rPr>
      </w:pPr>
    </w:p>
    <w:p w14:paraId="62382A07" w14:textId="77777777" w:rsidR="003554A2" w:rsidRPr="007D5A2E" w:rsidRDefault="003554A2">
      <w:pPr>
        <w:pStyle w:val="BodyText"/>
        <w:rPr>
          <w:sz w:val="20"/>
          <w:lang w:val="en-ID"/>
        </w:rPr>
      </w:pPr>
    </w:p>
    <w:p w14:paraId="34BB1442" w14:textId="77777777" w:rsidR="00CC43E7" w:rsidRDefault="00000000">
      <w:pPr>
        <w:pStyle w:val="BodyText"/>
        <w:spacing w:before="155"/>
        <w:rPr>
          <w:sz w:val="20"/>
        </w:rPr>
      </w:pPr>
      <w:r>
        <w:rPr>
          <w:noProof/>
          <w:sz w:val="20"/>
        </w:rPr>
        <mc:AlternateContent>
          <mc:Choice Requires="wpg">
            <w:drawing>
              <wp:anchor distT="0" distB="0" distL="0" distR="0" simplePos="0" relativeHeight="487592448" behindDoc="1" locked="0" layoutInCell="1" allowOverlap="1" wp14:anchorId="41A40150" wp14:editId="58DEDF6C">
                <wp:simplePos x="0" y="0"/>
                <wp:positionH relativeFrom="margin">
                  <wp:posOffset>169545</wp:posOffset>
                </wp:positionH>
                <wp:positionV relativeFrom="paragraph">
                  <wp:posOffset>1965326</wp:posOffset>
                </wp:positionV>
                <wp:extent cx="6480175" cy="542924"/>
                <wp:effectExtent l="0" t="0" r="15875"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42924"/>
                          <a:chOff x="0" y="447887"/>
                          <a:chExt cx="6480175" cy="543180"/>
                        </a:xfrm>
                      </wpg:grpSpPr>
                      <wps:wsp>
                        <wps:cNvPr id="19" name="Graphic 19"/>
                        <wps:cNvSpPr/>
                        <wps:spPr>
                          <a:xfrm flipV="1">
                            <a:off x="0" y="502920"/>
                            <a:ext cx="6480175" cy="488147"/>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0" name="Graphic 20"/>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1" name="Textbox 21"/>
                        <wps:cNvSpPr txBox="1"/>
                        <wps:spPr>
                          <a:xfrm>
                            <a:off x="0" y="447887"/>
                            <a:ext cx="6480175" cy="377367"/>
                          </a:xfrm>
                          <a:prstGeom prst="rect">
                            <a:avLst/>
                          </a:prstGeom>
                        </wps:spPr>
                        <wps:txbx>
                          <w:txbxContent>
                            <w:p w14:paraId="11601999" w14:textId="77777777" w:rsidR="00CC43E7" w:rsidRDefault="00CC43E7">
                              <w:pPr>
                                <w:spacing w:before="88"/>
                                <w:rPr>
                                  <w:sz w:val="18"/>
                                </w:rPr>
                              </w:pPr>
                            </w:p>
                            <w:p w14:paraId="2EC2C4BF" w14:textId="37C8A5DB"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-07</w:t>
                              </w:r>
                              <w:r>
                                <w:rPr>
                                  <w:w w:val="110"/>
                                  <w:sz w:val="18"/>
                                </w:rPr>
                                <w:t>-</w:t>
                              </w:r>
                              <w:r w:rsidR="0073408E">
                                <w:rPr>
                                  <w:spacing w:val="-5"/>
                                  <w:w w:val="110"/>
                                  <w:sz w:val="18"/>
                                </w:rPr>
                                <w:t>2</w:t>
                              </w:r>
                              <w:r w:rsidR="007D5A2E">
                                <w:rPr>
                                  <w:spacing w:val="-5"/>
                                  <w:w w:val="110"/>
                                  <w:sz w:val="18"/>
                                </w:rPr>
                                <w:t>2</w:t>
                              </w:r>
                            </w:p>
                          </w:txbxContent>
                        </wps:txbx>
                        <wps:bodyPr wrap="square" lIns="0" tIns="0" rIns="0" bIns="0" rtlCol="0">
                          <a:noAutofit/>
                        </wps:bodyPr>
                      </wps:wsp>
                    </wpg:wgp>
                  </a:graphicData>
                </a:graphic>
                <wp14:sizeRelV relativeFrom="margin">
                  <wp14:pctHeight>0</wp14:pctHeight>
                </wp14:sizeRelV>
              </wp:anchor>
            </w:drawing>
          </mc:Choice>
          <mc:Fallback>
            <w:pict>
              <v:group w14:anchorId="41A40150" id="Group 18" o:spid="_x0000_s1026" style="position:absolute;margin-left:13.35pt;margin-top:154.75pt;width:510.25pt;height:42.75pt;z-index:-15724032;mso-wrap-distance-left:0;mso-wrap-distance-right:0;mso-position-horizontal-relative:margin;mso-height-relative:margin" coordorigin=",4478" coordsize="64801,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">
                <v:shape id="Graphic 19" o:spid="_x0000_s1027" style="position:absolute;top:5029;width:64801;height:4881;flip:y;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" path="m6480005,l,,,502875r6480005,l6480005,xe" fillcolor="#f7f7ff" stroked="f">
                  <v:path arrowok="t"/>
                </v:shape>
                <v:shape id="Graphic 20"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21" o:spid="_x0000_s1029" type="#_x0000_t202" style="position:absolute;top:4478;width:64801;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1601999" w14:textId="77777777" w:rsidR="00CC43E7" w:rsidRDefault="00CC43E7">
                        <w:pPr>
                          <w:spacing w:before="88"/>
                          <w:rPr>
                            <w:sz w:val="18"/>
                          </w:rPr>
                        </w:pPr>
                      </w:p>
                      <w:p w14:paraId="2EC2C4BF" w14:textId="37C8A5DB"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-07</w:t>
                        </w:r>
                        <w:r>
                          <w:rPr>
                            <w:w w:val="110"/>
                            <w:sz w:val="18"/>
                          </w:rPr>
                          <w:t>-</w:t>
                        </w:r>
                        <w:r w:rsidR="0073408E">
                          <w:rPr>
                            <w:spacing w:val="-5"/>
                            <w:w w:val="110"/>
                            <w:sz w:val="18"/>
                          </w:rPr>
                          <w:t>2</w:t>
                        </w:r>
                        <w:r w:rsidR="007D5A2E">
                          <w:rPr>
                            <w:spacing w:val="-5"/>
                            <w:w w:val="110"/>
                            <w:sz w:val="18"/>
                          </w:rPr>
                          <w:t>2</w:t>
                        </w:r>
                      </w:p>
                    </w:txbxContent>
                  </v:textbox>
                </v:shape>
                <w10:wrap type="topAndBottom" anchorx="margin"/>
              </v:group>
            </w:pict>
          </mc:Fallback>
        </mc:AlternateContent>
      </w:r>
    </w:p>
    <w:p w14:paraId="0804FC80" w14:textId="77777777" w:rsidR="00CC43E7" w:rsidRDefault="00CC43E7">
      <w:pPr>
        <w:pStyle w:val="BodyText"/>
        <w:rPr>
          <w:sz w:val="20"/>
        </w:rPr>
        <w:sectPr w:rsidR="00CC43E7">
          <w:pgSz w:w="11910" w:h="16840"/>
          <w:pgMar w:top="1440" w:right="425" w:bottom="1120" w:left="708" w:header="402" w:footer="922" w:gutter="0"/>
          <w:cols w:space="720"/>
        </w:sectPr>
      </w:pPr>
    </w:p>
    <w:p w14:paraId="6A70757D" w14:textId="65A9A72A" w:rsidR="008B006B" w:rsidRPr="008B006B" w:rsidRDefault="008B006B" w:rsidP="008B006B">
      <w:pPr>
        <w:pBdr>
          <w:top w:val="nil"/>
          <w:left w:val="nil"/>
          <w:bottom w:val="nil"/>
          <w:right w:val="nil"/>
          <w:between w:val="nil"/>
        </w:pBdr>
        <w:jc w:val="both"/>
        <w:rPr>
          <w:b/>
          <w:color w:val="000000"/>
          <w:sz w:val="20"/>
          <w:szCs w:val="20"/>
          <w:lang w:val="id-ID"/>
        </w:rPr>
      </w:pPr>
      <w:bookmarkStart w:id="17" w:name="Article_content"/>
      <w:bookmarkStart w:id="18" w:name="_bookmark5"/>
      <w:bookmarkEnd w:id="17"/>
      <w:bookmarkEnd w:id="18"/>
      <w:r w:rsidRPr="008B006B">
        <w:rPr>
          <w:b/>
          <w:bCs/>
          <w:sz w:val="24"/>
          <w:szCs w:val="24"/>
        </w:rPr>
        <w:lastRenderedPageBreak/>
        <w:t xml:space="preserve">I. </w:t>
      </w:r>
      <w:proofErr w:type="spellStart"/>
      <w:r w:rsidRPr="008B006B">
        <w:rPr>
          <w:b/>
          <w:bCs/>
          <w:sz w:val="24"/>
          <w:szCs w:val="24"/>
        </w:rPr>
        <w:t>Pendahuluan</w:t>
      </w:r>
      <w:proofErr w:type="spellEnd"/>
      <w:r>
        <w:rPr>
          <w:sz w:val="24"/>
          <w:szCs w:val="24"/>
        </w:rPr>
        <w:t xml:space="preserve"> </w:t>
      </w:r>
    </w:p>
    <w:p w14:paraId="77582395" w14:textId="77777777" w:rsidR="008B006B" w:rsidRPr="008B006B" w:rsidRDefault="008B006B" w:rsidP="008B006B">
      <w:pPr>
        <w:ind w:firstLine="720"/>
        <w:jc w:val="both"/>
        <w:rPr>
          <w:sz w:val="20"/>
          <w:szCs w:val="20"/>
          <w:lang w:val="nb-NO"/>
        </w:rPr>
      </w:pPr>
      <w:proofErr w:type="spellStart"/>
      <w:r w:rsidRPr="006003A6">
        <w:rPr>
          <w:sz w:val="20"/>
          <w:szCs w:val="20"/>
        </w:rPr>
        <w:t>Kegiatan</w:t>
      </w:r>
      <w:proofErr w:type="spellEnd"/>
      <w:r w:rsidRPr="006003A6">
        <w:rPr>
          <w:sz w:val="20"/>
          <w:szCs w:val="20"/>
        </w:rPr>
        <w:t xml:space="preserve"> </w:t>
      </w:r>
      <w:proofErr w:type="spellStart"/>
      <w:r w:rsidRPr="006003A6">
        <w:rPr>
          <w:sz w:val="20"/>
          <w:szCs w:val="20"/>
        </w:rPr>
        <w:t>administrasi</w:t>
      </w:r>
      <w:proofErr w:type="spellEnd"/>
      <w:r w:rsidRPr="006003A6">
        <w:rPr>
          <w:sz w:val="20"/>
          <w:szCs w:val="20"/>
        </w:rPr>
        <w:t xml:space="preserve"> </w:t>
      </w:r>
      <w:proofErr w:type="spellStart"/>
      <w:r w:rsidRPr="006003A6">
        <w:rPr>
          <w:sz w:val="20"/>
          <w:szCs w:val="20"/>
        </w:rPr>
        <w:t>merupakan</w:t>
      </w:r>
      <w:proofErr w:type="spellEnd"/>
      <w:r w:rsidRPr="006003A6">
        <w:rPr>
          <w:sz w:val="20"/>
          <w:szCs w:val="20"/>
        </w:rPr>
        <w:t xml:space="preserve"> </w:t>
      </w:r>
      <w:proofErr w:type="spellStart"/>
      <w:r w:rsidRPr="006003A6">
        <w:rPr>
          <w:sz w:val="20"/>
          <w:szCs w:val="20"/>
        </w:rPr>
        <w:t>suatu</w:t>
      </w:r>
      <w:proofErr w:type="spellEnd"/>
      <w:r w:rsidRPr="006003A6">
        <w:rPr>
          <w:sz w:val="20"/>
          <w:szCs w:val="20"/>
        </w:rPr>
        <w:t xml:space="preserve"> </w:t>
      </w:r>
      <w:proofErr w:type="spellStart"/>
      <w:r w:rsidRPr="006003A6">
        <w:rPr>
          <w:sz w:val="20"/>
          <w:szCs w:val="20"/>
        </w:rPr>
        <w:t>kegiatan</w:t>
      </w:r>
      <w:proofErr w:type="spellEnd"/>
      <w:r w:rsidRPr="006003A6">
        <w:rPr>
          <w:sz w:val="20"/>
          <w:szCs w:val="20"/>
        </w:rPr>
        <w:t xml:space="preserve"> yang sangat </w:t>
      </w:r>
      <w:proofErr w:type="spellStart"/>
      <w:r w:rsidRPr="006003A6">
        <w:rPr>
          <w:sz w:val="20"/>
          <w:szCs w:val="20"/>
        </w:rPr>
        <w:t>penting</w:t>
      </w:r>
      <w:proofErr w:type="spellEnd"/>
      <w:r w:rsidRPr="006003A6">
        <w:rPr>
          <w:sz w:val="20"/>
          <w:szCs w:val="20"/>
        </w:rPr>
        <w:t xml:space="preserve"> </w:t>
      </w:r>
      <w:proofErr w:type="spellStart"/>
      <w:r w:rsidRPr="006003A6">
        <w:rPr>
          <w:sz w:val="20"/>
          <w:szCs w:val="20"/>
        </w:rPr>
        <w:t>dalam</w:t>
      </w:r>
      <w:proofErr w:type="spellEnd"/>
      <w:r w:rsidRPr="006003A6">
        <w:rPr>
          <w:sz w:val="20"/>
          <w:szCs w:val="20"/>
        </w:rPr>
        <w:t xml:space="preserve"> dunia </w:t>
      </w:r>
      <w:proofErr w:type="spellStart"/>
      <w:r w:rsidRPr="006003A6">
        <w:rPr>
          <w:sz w:val="20"/>
          <w:szCs w:val="20"/>
        </w:rPr>
        <w:t>kerja</w:t>
      </w:r>
      <w:proofErr w:type="spellEnd"/>
      <w:r w:rsidRPr="006003A6">
        <w:rPr>
          <w:sz w:val="20"/>
          <w:szCs w:val="20"/>
        </w:rPr>
        <w:t xml:space="preserve"> </w:t>
      </w:r>
      <w:proofErr w:type="spellStart"/>
      <w:r w:rsidRPr="006003A6">
        <w:rPr>
          <w:sz w:val="20"/>
          <w:szCs w:val="20"/>
        </w:rPr>
        <w:t>atau</w:t>
      </w:r>
      <w:proofErr w:type="spellEnd"/>
      <w:r w:rsidRPr="006003A6">
        <w:rPr>
          <w:sz w:val="20"/>
          <w:szCs w:val="20"/>
        </w:rPr>
        <w:t xml:space="preserve"> </w:t>
      </w:r>
      <w:proofErr w:type="spellStart"/>
      <w:r w:rsidRPr="006003A6">
        <w:rPr>
          <w:sz w:val="20"/>
          <w:szCs w:val="20"/>
        </w:rPr>
        <w:t>organisasi</w:t>
      </w:r>
      <w:proofErr w:type="spellEnd"/>
      <w:r w:rsidRPr="006003A6">
        <w:rPr>
          <w:sz w:val="20"/>
          <w:szCs w:val="20"/>
        </w:rPr>
        <w:t xml:space="preserve">, </w:t>
      </w:r>
      <w:proofErr w:type="spellStart"/>
      <w:r w:rsidRPr="006003A6">
        <w:rPr>
          <w:sz w:val="20"/>
          <w:szCs w:val="20"/>
        </w:rPr>
        <w:t>khususnya</w:t>
      </w:r>
      <w:proofErr w:type="spellEnd"/>
      <w:r w:rsidRPr="006003A6">
        <w:rPr>
          <w:sz w:val="20"/>
          <w:szCs w:val="20"/>
        </w:rPr>
        <w:t xml:space="preserve"> pada </w:t>
      </w:r>
      <w:proofErr w:type="spellStart"/>
      <w:r w:rsidRPr="006003A6">
        <w:rPr>
          <w:sz w:val="20"/>
          <w:szCs w:val="20"/>
        </w:rPr>
        <w:t>pemerintahan</w:t>
      </w:r>
      <w:proofErr w:type="spellEnd"/>
      <w:r w:rsidRPr="006003A6">
        <w:rPr>
          <w:sz w:val="20"/>
          <w:szCs w:val="20"/>
        </w:rPr>
        <w:t xml:space="preserve"> </w:t>
      </w:r>
      <w:proofErr w:type="spellStart"/>
      <w:r w:rsidRPr="006003A6">
        <w:rPr>
          <w:sz w:val="20"/>
          <w:szCs w:val="20"/>
        </w:rPr>
        <w:t>atau</w:t>
      </w:r>
      <w:proofErr w:type="spellEnd"/>
      <w:r w:rsidRPr="006003A6">
        <w:rPr>
          <w:sz w:val="20"/>
          <w:szCs w:val="20"/>
        </w:rPr>
        <w:t xml:space="preserve"> </w:t>
      </w:r>
      <w:proofErr w:type="spellStart"/>
      <w:r w:rsidRPr="006003A6">
        <w:rPr>
          <w:sz w:val="20"/>
          <w:szCs w:val="20"/>
        </w:rPr>
        <w:t>lembaga</w:t>
      </w:r>
      <w:proofErr w:type="spellEnd"/>
      <w:r w:rsidRPr="006003A6">
        <w:rPr>
          <w:sz w:val="20"/>
          <w:szCs w:val="20"/>
        </w:rPr>
        <w:t xml:space="preserve"> </w:t>
      </w:r>
      <w:proofErr w:type="spellStart"/>
      <w:r w:rsidRPr="006003A6">
        <w:rPr>
          <w:sz w:val="20"/>
          <w:szCs w:val="20"/>
        </w:rPr>
        <w:t>pemerintahan</w:t>
      </w:r>
      <w:proofErr w:type="spellEnd"/>
      <w:r w:rsidRPr="006003A6">
        <w:rPr>
          <w:sz w:val="20"/>
          <w:szCs w:val="20"/>
        </w:rPr>
        <w:t xml:space="preserve">. Dari </w:t>
      </w:r>
      <w:proofErr w:type="spellStart"/>
      <w:r w:rsidRPr="006003A6">
        <w:rPr>
          <w:sz w:val="20"/>
          <w:szCs w:val="20"/>
        </w:rPr>
        <w:t>penjelasan</w:t>
      </w:r>
      <w:proofErr w:type="spellEnd"/>
      <w:r w:rsidRPr="006003A6">
        <w:rPr>
          <w:sz w:val="20"/>
          <w:szCs w:val="20"/>
        </w:rPr>
        <w:t xml:space="preserve"> </w:t>
      </w:r>
      <w:proofErr w:type="spellStart"/>
      <w:r w:rsidRPr="006003A6">
        <w:rPr>
          <w:sz w:val="20"/>
          <w:szCs w:val="20"/>
        </w:rPr>
        <w:t>tersebut</w:t>
      </w:r>
      <w:proofErr w:type="spellEnd"/>
      <w:r w:rsidRPr="006003A6">
        <w:rPr>
          <w:sz w:val="20"/>
          <w:szCs w:val="20"/>
        </w:rPr>
        <w:t xml:space="preserve"> </w:t>
      </w:r>
      <w:proofErr w:type="spellStart"/>
      <w:r w:rsidRPr="006003A6">
        <w:rPr>
          <w:sz w:val="20"/>
          <w:szCs w:val="20"/>
        </w:rPr>
        <w:t>dapat</w:t>
      </w:r>
      <w:proofErr w:type="spellEnd"/>
      <w:r w:rsidRPr="006003A6">
        <w:rPr>
          <w:sz w:val="20"/>
          <w:szCs w:val="20"/>
        </w:rPr>
        <w:t xml:space="preserve"> </w:t>
      </w:r>
      <w:proofErr w:type="spellStart"/>
      <w:r w:rsidRPr="006003A6">
        <w:rPr>
          <w:sz w:val="20"/>
          <w:szCs w:val="20"/>
        </w:rPr>
        <w:t>dikatakan</w:t>
      </w:r>
      <w:proofErr w:type="spellEnd"/>
      <w:r w:rsidRPr="006003A6">
        <w:rPr>
          <w:sz w:val="20"/>
          <w:szCs w:val="20"/>
        </w:rPr>
        <w:t xml:space="preserve"> </w:t>
      </w:r>
      <w:proofErr w:type="spellStart"/>
      <w:r w:rsidRPr="006003A6">
        <w:rPr>
          <w:sz w:val="20"/>
          <w:szCs w:val="20"/>
        </w:rPr>
        <w:t>bahwa</w:t>
      </w:r>
      <w:proofErr w:type="spellEnd"/>
      <w:r w:rsidRPr="006003A6">
        <w:rPr>
          <w:sz w:val="20"/>
          <w:szCs w:val="20"/>
        </w:rPr>
        <w:t xml:space="preserve"> </w:t>
      </w:r>
      <w:proofErr w:type="spellStart"/>
      <w:r w:rsidRPr="006003A6">
        <w:rPr>
          <w:sz w:val="20"/>
          <w:szCs w:val="20"/>
        </w:rPr>
        <w:t>ketatausahaan</w:t>
      </w:r>
      <w:proofErr w:type="spellEnd"/>
      <w:r w:rsidRPr="006003A6">
        <w:rPr>
          <w:sz w:val="20"/>
          <w:szCs w:val="20"/>
        </w:rPr>
        <w:t xml:space="preserve"> </w:t>
      </w:r>
      <w:proofErr w:type="spellStart"/>
      <w:r w:rsidRPr="006003A6">
        <w:rPr>
          <w:sz w:val="20"/>
          <w:szCs w:val="20"/>
        </w:rPr>
        <w:t>adalah</w:t>
      </w:r>
      <w:proofErr w:type="spellEnd"/>
      <w:r w:rsidRPr="006003A6">
        <w:rPr>
          <w:sz w:val="20"/>
          <w:szCs w:val="20"/>
        </w:rPr>
        <w:t xml:space="preserve"> </w:t>
      </w:r>
      <w:proofErr w:type="spellStart"/>
      <w:r w:rsidRPr="006003A6">
        <w:rPr>
          <w:sz w:val="20"/>
          <w:szCs w:val="20"/>
        </w:rPr>
        <w:t>bagian</w:t>
      </w:r>
      <w:proofErr w:type="spellEnd"/>
      <w:r w:rsidRPr="006003A6">
        <w:rPr>
          <w:sz w:val="20"/>
          <w:szCs w:val="20"/>
        </w:rPr>
        <w:t xml:space="preserve"> </w:t>
      </w:r>
      <w:proofErr w:type="spellStart"/>
      <w:r w:rsidRPr="006003A6">
        <w:rPr>
          <w:sz w:val="20"/>
          <w:szCs w:val="20"/>
        </w:rPr>
        <w:t>keseluruhan</w:t>
      </w:r>
      <w:proofErr w:type="spellEnd"/>
      <w:r w:rsidRPr="006003A6">
        <w:rPr>
          <w:sz w:val="20"/>
          <w:szCs w:val="20"/>
        </w:rPr>
        <w:t xml:space="preserve"> </w:t>
      </w:r>
      <w:proofErr w:type="spellStart"/>
      <w:r w:rsidRPr="006003A6">
        <w:rPr>
          <w:sz w:val="20"/>
          <w:szCs w:val="20"/>
        </w:rPr>
        <w:t>dari</w:t>
      </w:r>
      <w:proofErr w:type="spellEnd"/>
      <w:r w:rsidRPr="006003A6">
        <w:rPr>
          <w:sz w:val="20"/>
          <w:szCs w:val="20"/>
        </w:rPr>
        <w:t xml:space="preserve"> proses </w:t>
      </w:r>
      <w:proofErr w:type="spellStart"/>
      <w:r w:rsidRPr="006003A6">
        <w:rPr>
          <w:sz w:val="20"/>
          <w:szCs w:val="20"/>
        </w:rPr>
        <w:t>administrasi</w:t>
      </w:r>
      <w:proofErr w:type="spellEnd"/>
      <w:r w:rsidRPr="006003A6">
        <w:rPr>
          <w:sz w:val="20"/>
          <w:szCs w:val="20"/>
        </w:rPr>
        <w:t xml:space="preserve">, </w:t>
      </w:r>
      <w:proofErr w:type="spellStart"/>
      <w:r w:rsidRPr="006003A6">
        <w:rPr>
          <w:sz w:val="20"/>
          <w:szCs w:val="20"/>
        </w:rPr>
        <w:t>dengan</w:t>
      </w:r>
      <w:proofErr w:type="spellEnd"/>
      <w:r w:rsidRPr="006003A6">
        <w:rPr>
          <w:sz w:val="20"/>
          <w:szCs w:val="20"/>
        </w:rPr>
        <w:t xml:space="preserve"> </w:t>
      </w:r>
      <w:proofErr w:type="spellStart"/>
      <w:r w:rsidRPr="006003A6">
        <w:rPr>
          <w:sz w:val="20"/>
          <w:szCs w:val="20"/>
        </w:rPr>
        <w:t>demikian</w:t>
      </w:r>
      <w:proofErr w:type="spellEnd"/>
      <w:r w:rsidRPr="006003A6">
        <w:rPr>
          <w:sz w:val="20"/>
          <w:szCs w:val="20"/>
        </w:rPr>
        <w:t xml:space="preserve"> </w:t>
      </w:r>
      <w:proofErr w:type="spellStart"/>
      <w:r w:rsidRPr="006003A6">
        <w:rPr>
          <w:sz w:val="20"/>
          <w:szCs w:val="20"/>
        </w:rPr>
        <w:t>ketatausahaan</w:t>
      </w:r>
      <w:proofErr w:type="spellEnd"/>
      <w:r w:rsidRPr="006003A6">
        <w:rPr>
          <w:sz w:val="20"/>
          <w:szCs w:val="20"/>
        </w:rPr>
        <w:t xml:space="preserve"> </w:t>
      </w:r>
      <w:proofErr w:type="spellStart"/>
      <w:r w:rsidRPr="006003A6">
        <w:rPr>
          <w:sz w:val="20"/>
          <w:szCs w:val="20"/>
        </w:rPr>
        <w:t>sangatlah</w:t>
      </w:r>
      <w:proofErr w:type="spellEnd"/>
      <w:r w:rsidRPr="006003A6">
        <w:rPr>
          <w:sz w:val="20"/>
          <w:szCs w:val="20"/>
        </w:rPr>
        <w:t xml:space="preserve"> </w:t>
      </w:r>
      <w:proofErr w:type="spellStart"/>
      <w:r w:rsidRPr="006003A6">
        <w:rPr>
          <w:sz w:val="20"/>
          <w:szCs w:val="20"/>
        </w:rPr>
        <w:t>penting</w:t>
      </w:r>
      <w:proofErr w:type="spellEnd"/>
      <w:r w:rsidRPr="006003A6">
        <w:rPr>
          <w:sz w:val="20"/>
          <w:szCs w:val="20"/>
        </w:rPr>
        <w:t xml:space="preserve"> </w:t>
      </w:r>
      <w:proofErr w:type="spellStart"/>
      <w:r w:rsidRPr="006003A6">
        <w:rPr>
          <w:sz w:val="20"/>
          <w:szCs w:val="20"/>
        </w:rPr>
        <w:t>untuk</w:t>
      </w:r>
      <w:proofErr w:type="spellEnd"/>
      <w:r w:rsidRPr="006003A6">
        <w:rPr>
          <w:sz w:val="20"/>
          <w:szCs w:val="20"/>
        </w:rPr>
        <w:t xml:space="preserve"> </w:t>
      </w:r>
      <w:proofErr w:type="spellStart"/>
      <w:r w:rsidRPr="006003A6">
        <w:rPr>
          <w:sz w:val="20"/>
          <w:szCs w:val="20"/>
        </w:rPr>
        <w:t>membantu</w:t>
      </w:r>
      <w:proofErr w:type="spellEnd"/>
      <w:r w:rsidRPr="006003A6">
        <w:rPr>
          <w:sz w:val="20"/>
          <w:szCs w:val="20"/>
        </w:rPr>
        <w:t xml:space="preserve"> </w:t>
      </w:r>
      <w:proofErr w:type="spellStart"/>
      <w:r w:rsidRPr="006003A6">
        <w:rPr>
          <w:sz w:val="20"/>
          <w:szCs w:val="20"/>
        </w:rPr>
        <w:t>suatu</w:t>
      </w:r>
      <w:proofErr w:type="spellEnd"/>
      <w:r w:rsidRPr="006003A6">
        <w:rPr>
          <w:sz w:val="20"/>
          <w:szCs w:val="20"/>
        </w:rPr>
        <w:t xml:space="preserve"> </w:t>
      </w:r>
      <w:proofErr w:type="spellStart"/>
      <w:r w:rsidRPr="006003A6">
        <w:rPr>
          <w:sz w:val="20"/>
          <w:szCs w:val="20"/>
        </w:rPr>
        <w:t>pekerjaan</w:t>
      </w:r>
      <w:proofErr w:type="spellEnd"/>
      <w:r w:rsidRPr="006003A6">
        <w:rPr>
          <w:sz w:val="20"/>
          <w:szCs w:val="20"/>
        </w:rPr>
        <w:t xml:space="preserve"> </w:t>
      </w:r>
      <w:proofErr w:type="spellStart"/>
      <w:r w:rsidRPr="006003A6">
        <w:rPr>
          <w:sz w:val="20"/>
          <w:szCs w:val="20"/>
        </w:rPr>
        <w:t>dalam</w:t>
      </w:r>
      <w:proofErr w:type="spellEnd"/>
      <w:r w:rsidRPr="006003A6">
        <w:rPr>
          <w:sz w:val="20"/>
          <w:szCs w:val="20"/>
        </w:rPr>
        <w:t xml:space="preserve"> </w:t>
      </w:r>
      <w:proofErr w:type="spellStart"/>
      <w:r w:rsidRPr="006003A6">
        <w:rPr>
          <w:sz w:val="20"/>
          <w:szCs w:val="20"/>
        </w:rPr>
        <w:t>organisasi</w:t>
      </w:r>
      <w:proofErr w:type="spellEnd"/>
      <w:r w:rsidRPr="006003A6">
        <w:rPr>
          <w:sz w:val="20"/>
          <w:szCs w:val="20"/>
        </w:rPr>
        <w:t xml:space="preserve"> </w:t>
      </w:r>
      <w:proofErr w:type="spellStart"/>
      <w:r w:rsidRPr="006003A6">
        <w:rPr>
          <w:sz w:val="20"/>
          <w:szCs w:val="20"/>
        </w:rPr>
        <w:t>contohnya</w:t>
      </w:r>
      <w:proofErr w:type="spellEnd"/>
      <w:r w:rsidRPr="006003A6">
        <w:rPr>
          <w:sz w:val="20"/>
          <w:szCs w:val="20"/>
        </w:rPr>
        <w:t xml:space="preserve"> </w:t>
      </w:r>
      <w:proofErr w:type="spellStart"/>
      <w:r w:rsidRPr="006003A6">
        <w:rPr>
          <w:sz w:val="20"/>
          <w:szCs w:val="20"/>
        </w:rPr>
        <w:t>yaitu</w:t>
      </w:r>
      <w:proofErr w:type="spellEnd"/>
      <w:r w:rsidRPr="006003A6">
        <w:rPr>
          <w:sz w:val="20"/>
          <w:szCs w:val="20"/>
        </w:rPr>
        <w:t xml:space="preserve"> </w:t>
      </w:r>
      <w:proofErr w:type="spellStart"/>
      <w:r w:rsidRPr="006003A6">
        <w:rPr>
          <w:sz w:val="20"/>
          <w:szCs w:val="20"/>
        </w:rPr>
        <w:t>kegiatan</w:t>
      </w:r>
      <w:proofErr w:type="spellEnd"/>
      <w:r w:rsidRPr="006003A6">
        <w:rPr>
          <w:sz w:val="20"/>
          <w:szCs w:val="20"/>
        </w:rPr>
        <w:t xml:space="preserve"> </w:t>
      </w:r>
      <w:proofErr w:type="spellStart"/>
      <w:r w:rsidRPr="006003A6">
        <w:rPr>
          <w:sz w:val="20"/>
          <w:szCs w:val="20"/>
        </w:rPr>
        <w:t>surat</w:t>
      </w:r>
      <w:proofErr w:type="spellEnd"/>
      <w:r w:rsidRPr="006003A6">
        <w:rPr>
          <w:sz w:val="20"/>
          <w:szCs w:val="20"/>
        </w:rPr>
        <w:t xml:space="preserve"> </w:t>
      </w:r>
      <w:proofErr w:type="spellStart"/>
      <w:r w:rsidRPr="006003A6">
        <w:rPr>
          <w:sz w:val="20"/>
          <w:szCs w:val="20"/>
        </w:rPr>
        <w:t>menyurat</w:t>
      </w:r>
      <w:proofErr w:type="spellEnd"/>
      <w:r w:rsidRPr="006003A6">
        <w:rPr>
          <w:sz w:val="20"/>
          <w:szCs w:val="20"/>
        </w:rPr>
        <w:t xml:space="preserve"> </w:t>
      </w:r>
      <w:proofErr w:type="spellStart"/>
      <w:r w:rsidRPr="006003A6">
        <w:rPr>
          <w:sz w:val="20"/>
          <w:szCs w:val="20"/>
        </w:rPr>
        <w:t>seperti</w:t>
      </w:r>
      <w:proofErr w:type="spellEnd"/>
      <w:r w:rsidRPr="006003A6">
        <w:rPr>
          <w:sz w:val="20"/>
          <w:szCs w:val="20"/>
        </w:rPr>
        <w:t xml:space="preserve"> </w:t>
      </w:r>
      <w:proofErr w:type="spellStart"/>
      <w:r w:rsidRPr="006003A6">
        <w:rPr>
          <w:sz w:val="20"/>
          <w:szCs w:val="20"/>
        </w:rPr>
        <w:t>pemrosesan</w:t>
      </w:r>
      <w:proofErr w:type="spellEnd"/>
      <w:r w:rsidRPr="006003A6">
        <w:rPr>
          <w:sz w:val="20"/>
          <w:szCs w:val="20"/>
        </w:rPr>
        <w:t xml:space="preserve"> </w:t>
      </w:r>
      <w:proofErr w:type="spellStart"/>
      <w:r w:rsidRPr="006003A6">
        <w:rPr>
          <w:sz w:val="20"/>
          <w:szCs w:val="20"/>
        </w:rPr>
        <w:t>surat</w:t>
      </w:r>
      <w:proofErr w:type="spellEnd"/>
      <w:r w:rsidRPr="006003A6">
        <w:rPr>
          <w:sz w:val="20"/>
          <w:szCs w:val="20"/>
        </w:rPr>
        <w:t xml:space="preserve"> </w:t>
      </w:r>
      <w:proofErr w:type="spellStart"/>
      <w:r w:rsidRPr="006003A6">
        <w:rPr>
          <w:sz w:val="20"/>
          <w:szCs w:val="20"/>
        </w:rPr>
        <w:t>masuk</w:t>
      </w:r>
      <w:proofErr w:type="spellEnd"/>
      <w:r w:rsidRPr="006003A6">
        <w:rPr>
          <w:sz w:val="20"/>
          <w:szCs w:val="20"/>
        </w:rPr>
        <w:t xml:space="preserve"> dan </w:t>
      </w:r>
      <w:proofErr w:type="spellStart"/>
      <w:r w:rsidRPr="006003A6">
        <w:rPr>
          <w:sz w:val="20"/>
          <w:szCs w:val="20"/>
        </w:rPr>
        <w:t>surat</w:t>
      </w:r>
      <w:proofErr w:type="spellEnd"/>
      <w:r w:rsidRPr="006003A6">
        <w:rPr>
          <w:sz w:val="20"/>
          <w:szCs w:val="20"/>
        </w:rPr>
        <w:t xml:space="preserve"> </w:t>
      </w:r>
      <w:proofErr w:type="spellStart"/>
      <w:r w:rsidRPr="006003A6">
        <w:rPr>
          <w:sz w:val="20"/>
          <w:szCs w:val="20"/>
        </w:rPr>
        <w:t>keluar</w:t>
      </w:r>
      <w:proofErr w:type="spellEnd"/>
      <w:r w:rsidRPr="006003A6">
        <w:rPr>
          <w:sz w:val="20"/>
          <w:szCs w:val="20"/>
        </w:rPr>
        <w:t xml:space="preserve"> yang </w:t>
      </w:r>
      <w:proofErr w:type="spellStart"/>
      <w:r w:rsidRPr="006003A6">
        <w:rPr>
          <w:sz w:val="20"/>
          <w:szCs w:val="20"/>
        </w:rPr>
        <w:t>didalamnya</w:t>
      </w:r>
      <w:proofErr w:type="spellEnd"/>
      <w:r w:rsidRPr="006003A6">
        <w:rPr>
          <w:sz w:val="20"/>
          <w:szCs w:val="20"/>
        </w:rPr>
        <w:t xml:space="preserve"> </w:t>
      </w:r>
      <w:proofErr w:type="spellStart"/>
      <w:r w:rsidRPr="006003A6">
        <w:rPr>
          <w:sz w:val="20"/>
          <w:szCs w:val="20"/>
        </w:rPr>
        <w:t>terdapat</w:t>
      </w:r>
      <w:proofErr w:type="spellEnd"/>
      <w:r w:rsidRPr="006003A6">
        <w:rPr>
          <w:sz w:val="20"/>
          <w:szCs w:val="20"/>
        </w:rPr>
        <w:t xml:space="preserve"> </w:t>
      </w:r>
      <w:proofErr w:type="spellStart"/>
      <w:r w:rsidRPr="006003A6">
        <w:rPr>
          <w:sz w:val="20"/>
          <w:szCs w:val="20"/>
        </w:rPr>
        <w:t>penerimaan</w:t>
      </w:r>
      <w:proofErr w:type="spellEnd"/>
      <w:r w:rsidRPr="006003A6">
        <w:rPr>
          <w:sz w:val="20"/>
          <w:szCs w:val="20"/>
        </w:rPr>
        <w:t xml:space="preserve">, </w:t>
      </w:r>
      <w:proofErr w:type="spellStart"/>
      <w:r w:rsidRPr="006003A6">
        <w:rPr>
          <w:sz w:val="20"/>
          <w:szCs w:val="20"/>
        </w:rPr>
        <w:t>pencarian</w:t>
      </w:r>
      <w:proofErr w:type="spellEnd"/>
      <w:r w:rsidRPr="006003A6">
        <w:rPr>
          <w:sz w:val="20"/>
          <w:szCs w:val="20"/>
        </w:rPr>
        <w:t xml:space="preserve">, </w:t>
      </w:r>
      <w:proofErr w:type="spellStart"/>
      <w:r w:rsidRPr="006003A6">
        <w:rPr>
          <w:sz w:val="20"/>
          <w:szCs w:val="20"/>
        </w:rPr>
        <w:t>pendistribusian</w:t>
      </w:r>
      <w:proofErr w:type="spellEnd"/>
      <w:r w:rsidRPr="006003A6">
        <w:rPr>
          <w:sz w:val="20"/>
          <w:szCs w:val="20"/>
        </w:rPr>
        <w:t xml:space="preserve"> </w:t>
      </w:r>
      <w:proofErr w:type="spellStart"/>
      <w:r w:rsidRPr="006003A6">
        <w:rPr>
          <w:sz w:val="20"/>
          <w:szCs w:val="20"/>
        </w:rPr>
        <w:t>serta</w:t>
      </w:r>
      <w:proofErr w:type="spellEnd"/>
      <w:r w:rsidRPr="006003A6">
        <w:rPr>
          <w:sz w:val="20"/>
          <w:szCs w:val="20"/>
        </w:rPr>
        <w:t xml:space="preserve"> </w:t>
      </w:r>
      <w:proofErr w:type="spellStart"/>
      <w:r w:rsidRPr="006003A6">
        <w:rPr>
          <w:sz w:val="20"/>
          <w:szCs w:val="20"/>
        </w:rPr>
        <w:t>pengarsipan</w:t>
      </w:r>
      <w:proofErr w:type="spellEnd"/>
      <w:r w:rsidRPr="006003A6">
        <w:rPr>
          <w:sz w:val="20"/>
          <w:szCs w:val="20"/>
        </w:rPr>
        <w:t xml:space="preserve"> </w:t>
      </w:r>
      <w:proofErr w:type="spellStart"/>
      <w:r w:rsidRPr="006003A6">
        <w:rPr>
          <w:sz w:val="20"/>
          <w:szCs w:val="20"/>
        </w:rPr>
        <w:t>dokumen</w:t>
      </w:r>
      <w:proofErr w:type="spellEnd"/>
      <w:r w:rsidRPr="006003A6">
        <w:rPr>
          <w:sz w:val="20"/>
          <w:szCs w:val="20"/>
        </w:rPr>
        <w:t xml:space="preserve"> yang </w:t>
      </w:r>
      <w:proofErr w:type="spellStart"/>
      <w:r w:rsidRPr="006003A6">
        <w:rPr>
          <w:sz w:val="20"/>
          <w:szCs w:val="20"/>
        </w:rPr>
        <w:t>dianggap</w:t>
      </w:r>
      <w:proofErr w:type="spellEnd"/>
      <w:r w:rsidRPr="006003A6">
        <w:rPr>
          <w:sz w:val="20"/>
          <w:szCs w:val="20"/>
        </w:rPr>
        <w:t xml:space="preserve"> </w:t>
      </w:r>
      <w:proofErr w:type="spellStart"/>
      <w:r w:rsidRPr="006003A6">
        <w:rPr>
          <w:sz w:val="20"/>
          <w:szCs w:val="20"/>
        </w:rPr>
        <w:t>penting</w:t>
      </w:r>
      <w:proofErr w:type="spellEnd"/>
      <w:r w:rsidRPr="006003A6">
        <w:rPr>
          <w:sz w:val="20"/>
          <w:szCs w:val="20"/>
        </w:rPr>
        <w:t xml:space="preserve"> </w:t>
      </w:r>
      <w:proofErr w:type="spellStart"/>
      <w:r w:rsidRPr="006003A6">
        <w:rPr>
          <w:sz w:val="20"/>
          <w:szCs w:val="20"/>
        </w:rPr>
        <w:t>bagi</w:t>
      </w:r>
      <w:proofErr w:type="spellEnd"/>
      <w:r w:rsidRPr="006003A6">
        <w:rPr>
          <w:sz w:val="20"/>
          <w:szCs w:val="20"/>
        </w:rPr>
        <w:t xml:space="preserve"> </w:t>
      </w:r>
      <w:proofErr w:type="spellStart"/>
      <w:r w:rsidRPr="006003A6">
        <w:rPr>
          <w:sz w:val="20"/>
          <w:szCs w:val="20"/>
        </w:rPr>
        <w:t>organisasi</w:t>
      </w:r>
      <w:proofErr w:type="spellEnd"/>
      <w:r w:rsidRPr="006003A6">
        <w:rPr>
          <w:sz w:val="20"/>
          <w:szCs w:val="20"/>
        </w:rPr>
        <w:t xml:space="preserve"> </w:t>
      </w:r>
      <w:proofErr w:type="spellStart"/>
      <w:r w:rsidRPr="006003A6">
        <w:rPr>
          <w:sz w:val="20"/>
          <w:szCs w:val="20"/>
        </w:rPr>
        <w:t>tersebut</w:t>
      </w:r>
      <w:proofErr w:type="spellEnd"/>
      <w:r w:rsidRPr="006003A6">
        <w:rPr>
          <w:sz w:val="20"/>
          <w:szCs w:val="20"/>
        </w:rPr>
        <w:t>.</w:t>
      </w:r>
      <w:r>
        <w:rPr>
          <w:sz w:val="20"/>
          <w:szCs w:val="20"/>
        </w:rPr>
        <w:t xml:space="preserve"> </w:t>
      </w:r>
      <w:r w:rsidRPr="006003A6">
        <w:rPr>
          <w:sz w:val="20"/>
          <w:szCs w:val="20"/>
        </w:rPr>
        <w:t xml:space="preserve">Seiring </w:t>
      </w:r>
      <w:proofErr w:type="spellStart"/>
      <w:r w:rsidRPr="006003A6">
        <w:rPr>
          <w:sz w:val="20"/>
          <w:szCs w:val="20"/>
        </w:rPr>
        <w:t>berjalannya</w:t>
      </w:r>
      <w:proofErr w:type="spellEnd"/>
      <w:r w:rsidRPr="006003A6">
        <w:rPr>
          <w:sz w:val="20"/>
          <w:szCs w:val="20"/>
        </w:rPr>
        <w:t xml:space="preserve"> </w:t>
      </w:r>
      <w:proofErr w:type="spellStart"/>
      <w:r w:rsidRPr="006003A6">
        <w:rPr>
          <w:sz w:val="20"/>
          <w:szCs w:val="20"/>
        </w:rPr>
        <w:t>waktu</w:t>
      </w:r>
      <w:proofErr w:type="spellEnd"/>
      <w:r w:rsidRPr="006003A6">
        <w:rPr>
          <w:sz w:val="20"/>
          <w:szCs w:val="20"/>
        </w:rPr>
        <w:t xml:space="preserve">, </w:t>
      </w:r>
      <w:proofErr w:type="spellStart"/>
      <w:r w:rsidRPr="006003A6">
        <w:rPr>
          <w:sz w:val="20"/>
          <w:szCs w:val="20"/>
        </w:rPr>
        <w:t>teknologi</w:t>
      </w:r>
      <w:proofErr w:type="spellEnd"/>
      <w:r w:rsidRPr="006003A6">
        <w:rPr>
          <w:sz w:val="20"/>
          <w:szCs w:val="20"/>
        </w:rPr>
        <w:t xml:space="preserve"> </w:t>
      </w:r>
      <w:proofErr w:type="spellStart"/>
      <w:r w:rsidRPr="006003A6">
        <w:rPr>
          <w:sz w:val="20"/>
          <w:szCs w:val="20"/>
        </w:rPr>
        <w:t>informasi</w:t>
      </w:r>
      <w:proofErr w:type="spellEnd"/>
      <w:r w:rsidRPr="006003A6">
        <w:rPr>
          <w:sz w:val="20"/>
          <w:szCs w:val="20"/>
        </w:rPr>
        <w:t xml:space="preserve"> </w:t>
      </w:r>
      <w:proofErr w:type="spellStart"/>
      <w:r w:rsidRPr="006003A6">
        <w:rPr>
          <w:sz w:val="20"/>
          <w:szCs w:val="20"/>
        </w:rPr>
        <w:t>semakin</w:t>
      </w:r>
      <w:proofErr w:type="spellEnd"/>
      <w:r w:rsidRPr="006003A6">
        <w:rPr>
          <w:sz w:val="20"/>
          <w:szCs w:val="20"/>
        </w:rPr>
        <w:t xml:space="preserve"> </w:t>
      </w:r>
      <w:proofErr w:type="spellStart"/>
      <w:r w:rsidRPr="006003A6">
        <w:rPr>
          <w:sz w:val="20"/>
          <w:szCs w:val="20"/>
        </w:rPr>
        <w:t>maju</w:t>
      </w:r>
      <w:proofErr w:type="spellEnd"/>
      <w:r w:rsidRPr="006003A6">
        <w:rPr>
          <w:sz w:val="20"/>
          <w:szCs w:val="20"/>
        </w:rPr>
        <w:t xml:space="preserve"> dan </w:t>
      </w:r>
      <w:proofErr w:type="spellStart"/>
      <w:r w:rsidRPr="006003A6">
        <w:rPr>
          <w:sz w:val="20"/>
          <w:szCs w:val="20"/>
        </w:rPr>
        <w:t>dapat</w:t>
      </w:r>
      <w:proofErr w:type="spellEnd"/>
      <w:r w:rsidRPr="006003A6">
        <w:rPr>
          <w:sz w:val="20"/>
          <w:szCs w:val="20"/>
        </w:rPr>
        <w:t xml:space="preserve"> </w:t>
      </w:r>
      <w:proofErr w:type="spellStart"/>
      <w:r w:rsidRPr="006003A6">
        <w:rPr>
          <w:sz w:val="20"/>
          <w:szCs w:val="20"/>
        </w:rPr>
        <w:t>memudahkan</w:t>
      </w:r>
      <w:proofErr w:type="spellEnd"/>
      <w:r w:rsidRPr="006003A6">
        <w:rPr>
          <w:sz w:val="20"/>
          <w:szCs w:val="20"/>
        </w:rPr>
        <w:t xml:space="preserve"> </w:t>
      </w:r>
      <w:proofErr w:type="spellStart"/>
      <w:r w:rsidRPr="006003A6">
        <w:rPr>
          <w:sz w:val="20"/>
          <w:szCs w:val="20"/>
        </w:rPr>
        <w:t>tenaga</w:t>
      </w:r>
      <w:proofErr w:type="spellEnd"/>
      <w:r w:rsidRPr="006003A6">
        <w:rPr>
          <w:sz w:val="20"/>
          <w:szCs w:val="20"/>
        </w:rPr>
        <w:t xml:space="preserve"> </w:t>
      </w:r>
      <w:proofErr w:type="spellStart"/>
      <w:r w:rsidRPr="006003A6">
        <w:rPr>
          <w:sz w:val="20"/>
          <w:szCs w:val="20"/>
        </w:rPr>
        <w:t>manusia</w:t>
      </w:r>
      <w:proofErr w:type="spellEnd"/>
      <w:r w:rsidRPr="006003A6">
        <w:rPr>
          <w:sz w:val="20"/>
          <w:szCs w:val="20"/>
        </w:rPr>
        <w:t xml:space="preserve"> </w:t>
      </w:r>
      <w:proofErr w:type="spellStart"/>
      <w:r w:rsidRPr="006003A6">
        <w:rPr>
          <w:sz w:val="20"/>
          <w:szCs w:val="20"/>
        </w:rPr>
        <w:t>dalam</w:t>
      </w:r>
      <w:proofErr w:type="spellEnd"/>
      <w:r w:rsidRPr="006003A6">
        <w:rPr>
          <w:sz w:val="20"/>
          <w:szCs w:val="20"/>
        </w:rPr>
        <w:t xml:space="preserve"> </w:t>
      </w:r>
      <w:proofErr w:type="spellStart"/>
      <w:r w:rsidRPr="006003A6">
        <w:rPr>
          <w:sz w:val="20"/>
          <w:szCs w:val="20"/>
        </w:rPr>
        <w:t>menjalankan</w:t>
      </w:r>
      <w:proofErr w:type="spellEnd"/>
      <w:r w:rsidRPr="006003A6">
        <w:rPr>
          <w:sz w:val="20"/>
          <w:szCs w:val="20"/>
        </w:rPr>
        <w:t xml:space="preserve"> </w:t>
      </w:r>
      <w:proofErr w:type="spellStart"/>
      <w:r w:rsidRPr="006003A6">
        <w:rPr>
          <w:sz w:val="20"/>
          <w:szCs w:val="20"/>
        </w:rPr>
        <w:t>tugas</w:t>
      </w:r>
      <w:proofErr w:type="spellEnd"/>
      <w:r w:rsidRPr="006003A6">
        <w:rPr>
          <w:sz w:val="20"/>
          <w:szCs w:val="20"/>
        </w:rPr>
        <w:t xml:space="preserve"> </w:t>
      </w:r>
      <w:proofErr w:type="spellStart"/>
      <w:r w:rsidRPr="006003A6">
        <w:rPr>
          <w:sz w:val="20"/>
          <w:szCs w:val="20"/>
        </w:rPr>
        <w:t>apapun</w:t>
      </w:r>
      <w:proofErr w:type="spellEnd"/>
      <w:r w:rsidRPr="006003A6">
        <w:rPr>
          <w:sz w:val="20"/>
          <w:szCs w:val="20"/>
        </w:rPr>
        <w:t xml:space="preserve">. </w:t>
      </w:r>
      <w:r w:rsidRPr="008B006B">
        <w:rPr>
          <w:sz w:val="20"/>
          <w:szCs w:val="20"/>
          <w:lang w:val="nb-NO"/>
        </w:rPr>
        <w:t>Hal ini sesuai dengan Instruksi Presiden Nomor 3 Tahun 2003 tentang Strategi dan Kebijakan Nasional Pengembangan E-Government [1]. Pasal tersebut menyatakan bahwa pemerintah harus mampu memanfaatkan teknologi informasi dan komunikasi untuk meningkatkan kapasitas pengelolaan, dan penyebaran informasi. E-Government berguna untuk memperkuat hubungan antara pemerintah dan masyarakat melalui pertukaran informasi. Dalam mewujudkan keterbukaan, kemudahan akses serta keterpaduan akses informasi antar pemerintah, pemerintah harus memperbaiki diri untuk mengembangkan sistem administrasi publik berbasis internet yang baik, efektif, transparan dan efisien, khususnya melalui penerapan E-Government melalui penerapan SPBE (sistem pemerintahan berbasis elektronik) atau aplikasi Pencatatan publik elektronik yang pelaksanaannya mengacu pada Peraturan Menpan RB No. 6 Tahun 2011 mengenai panduan dasar Tata Naskah Dinas berbasis Elektronik di Lingkungan Instansi Pemerintahan [2]. Sedermayanti menegaskan bahwa Naskah Dinas Elektronik adalah pengelolaan melalui platform yang disimpan dalam sistem dan diakses melalui perangkat elektronik yang terhubung ke koneksi internet [3].</w:t>
      </w:r>
    </w:p>
    <w:p w14:paraId="0B5A0FE8" w14:textId="77777777" w:rsidR="008B006B" w:rsidRPr="008B006B" w:rsidRDefault="008B006B" w:rsidP="008B006B">
      <w:pPr>
        <w:ind w:firstLine="720"/>
        <w:jc w:val="both"/>
        <w:rPr>
          <w:sz w:val="20"/>
          <w:szCs w:val="20"/>
          <w:lang w:val="nb-NO"/>
        </w:rPr>
      </w:pPr>
      <w:r w:rsidRPr="008B006B">
        <w:rPr>
          <w:sz w:val="20"/>
          <w:szCs w:val="20"/>
          <w:lang w:val="nb-NO"/>
        </w:rPr>
        <w:t>Mengingat pentingnya surat dinas, maka perlu adanya perhatian khusus dalam rangka meningkatkan efisiensi dan efektivitas kerja OPD. Hal ini dapat dicapai dengan menerapkan sistem digitalisasi dimana informasi akan disajikan dalam format elektronik dengan menggunakan media elektronik. Untuk memenuhi tujuan E-Government seperti yang ditulis Kusnadi &amp; Ma'ruf ialah menghubungkan jaringan komunikasi antara warga negara, pelaku swasta, dan pemerintah lainnya untuk memfasilitasi interaksi, transaksi, dan layanan [4]. Lebih lanjut, e-Government bertujuan untuk meningkatkan kemampuan warga negara dalam menggunakan layanan publik yang disediakan oleh lembaga pemerintah, mengurangi jumlah masyarakat yang bertikai, dan meningkatkan kualitas layanan yang diberikan oleh seluruh warga negara. Contohnya seperti aplikasi E-Office yang terdapat di Daerah Pemerintah Provinsi DKI Jakarta yang merupakan salah satu contoh wujud digitalisasi administrasi atau pengarsipan yang awalnya dilakukan secara manual sebelum dilakukan secara elektronik [5]. Selain itu, Sinde merupakan kemajuan atau terobosan teknologi dalam Sistem Persuratan Provinsi Kalimantan Selatan [6].</w:t>
      </w:r>
    </w:p>
    <w:p w14:paraId="1920E5AA" w14:textId="77777777" w:rsidR="008B006B" w:rsidRPr="008B006B" w:rsidRDefault="008B006B" w:rsidP="008B006B">
      <w:pPr>
        <w:ind w:firstLine="720"/>
        <w:jc w:val="both"/>
        <w:rPr>
          <w:sz w:val="20"/>
          <w:szCs w:val="20"/>
          <w:lang w:val="nb-NO"/>
        </w:rPr>
      </w:pPr>
      <w:r w:rsidRPr="008B006B">
        <w:rPr>
          <w:sz w:val="20"/>
          <w:szCs w:val="20"/>
          <w:lang w:val="nb-NO"/>
        </w:rPr>
        <w:t>Peraturan Bupati Nomor 46 Tahun 2018 Tentang Naskah Dinas Elektronik Smart City Kabupaten Sidoarjo yang saat ini diterapkan oleh pemerintah Sidoarjo. Tujuan dari peraturan ini adalah untuk meningkatkan efisiensi, efektivitas, transparansi dan akuntabilitas dalam penyelenggaraan Pemerintahan Kabupaten Sidoarjo. E-buddy adalah sistem surat menyurat yang merupakan produk sampingan dari E-Government G2E (Koordinasi pemerintah dan pegawai adalah jenis e-pemerintah yang mengawasi semua kegiatan yang berkaitan dengan pertukaran informasi dan layanan antara pemerintah dan entitas terkait pemerintah). Salah satu aplikasi yang dirancang untuk mengelola ASN yang hadir di OPD Kabupaten Sidoarjo disebut e-buddy Sidoarjo [7]. Tujuannya adalah untuk menjalin hubungan antara karyawan dan peserta serta bertukar informasi tentang kegiatan. Disposisi adalah informasi yang diberikan kepada anggota staf atau unit mengenai pengiriman, penerimaan, dan aktivitas online.</w:t>
      </w:r>
    </w:p>
    <w:p w14:paraId="1E176EF2" w14:textId="77777777" w:rsidR="008B006B" w:rsidRPr="008B006B" w:rsidRDefault="008B006B" w:rsidP="008B006B">
      <w:pPr>
        <w:ind w:firstLine="720"/>
        <w:jc w:val="both"/>
        <w:rPr>
          <w:sz w:val="20"/>
          <w:szCs w:val="20"/>
          <w:lang w:val="nb-NO"/>
        </w:rPr>
      </w:pPr>
    </w:p>
    <w:p w14:paraId="0407F8A2" w14:textId="77777777" w:rsidR="008B006B" w:rsidRDefault="008B006B" w:rsidP="008B006B">
      <w:pPr>
        <w:ind w:firstLine="720"/>
        <w:jc w:val="center"/>
        <w:rPr>
          <w:sz w:val="20"/>
          <w:szCs w:val="20"/>
        </w:rPr>
      </w:pPr>
      <w:r w:rsidRPr="00F6019B">
        <w:rPr>
          <w:rFonts w:ascii="Arial" w:hAnsi="Arial" w:cs="Arial"/>
          <w:noProof/>
        </w:rPr>
        <w:drawing>
          <wp:inline distT="0" distB="0" distL="0" distR="0" wp14:anchorId="71BF06B9" wp14:editId="4871D0EE">
            <wp:extent cx="4913194" cy="2392910"/>
            <wp:effectExtent l="0" t="0" r="1905" b="7620"/>
            <wp:docPr id="1941435992" name="Picture 1941435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926106" cy="2399199"/>
                    </a:xfrm>
                    <a:prstGeom prst="rect">
                      <a:avLst/>
                    </a:prstGeom>
                  </pic:spPr>
                </pic:pic>
              </a:graphicData>
            </a:graphic>
          </wp:inline>
        </w:drawing>
      </w:r>
    </w:p>
    <w:p w14:paraId="40DA139A" w14:textId="77777777" w:rsidR="008B006B" w:rsidRPr="008B006B" w:rsidRDefault="008B006B" w:rsidP="008B006B">
      <w:pPr>
        <w:ind w:firstLine="720"/>
        <w:jc w:val="center"/>
        <w:rPr>
          <w:sz w:val="20"/>
          <w:szCs w:val="20"/>
          <w:lang w:val="nb-NO"/>
        </w:rPr>
      </w:pPr>
      <w:r w:rsidRPr="008B006B">
        <w:rPr>
          <w:b/>
          <w:i/>
          <w:sz w:val="20"/>
          <w:szCs w:val="20"/>
          <w:lang w:val="nb-NO"/>
        </w:rPr>
        <w:t>Gambar 1</w:t>
      </w:r>
      <w:r w:rsidRPr="008B006B">
        <w:rPr>
          <w:i/>
          <w:sz w:val="20"/>
          <w:szCs w:val="20"/>
          <w:lang w:val="nb-NO"/>
        </w:rPr>
        <w:t xml:space="preserve">: </w:t>
      </w:r>
      <w:r w:rsidRPr="008B006B">
        <w:rPr>
          <w:iCs/>
          <w:sz w:val="20"/>
          <w:szCs w:val="20"/>
          <w:lang w:val="nb-NO"/>
        </w:rPr>
        <w:t>Halaman Aplikasi E-Buddy Sidoarjo</w:t>
      </w:r>
    </w:p>
    <w:p w14:paraId="092ECFFE" w14:textId="77777777" w:rsidR="008B006B" w:rsidRDefault="008B006B" w:rsidP="008B006B">
      <w:pPr>
        <w:ind w:firstLine="720"/>
        <w:jc w:val="center"/>
        <w:rPr>
          <w:i/>
          <w:sz w:val="20"/>
          <w:szCs w:val="20"/>
        </w:rPr>
      </w:pPr>
      <w:proofErr w:type="spellStart"/>
      <w:proofErr w:type="gramStart"/>
      <w:r w:rsidRPr="00554E77">
        <w:rPr>
          <w:i/>
          <w:sz w:val="20"/>
          <w:szCs w:val="20"/>
        </w:rPr>
        <w:t>Sumber</w:t>
      </w:r>
      <w:proofErr w:type="spellEnd"/>
      <w:r w:rsidRPr="00554E77">
        <w:rPr>
          <w:i/>
          <w:sz w:val="20"/>
          <w:szCs w:val="20"/>
        </w:rPr>
        <w:t xml:space="preserve"> :</w:t>
      </w:r>
      <w:proofErr w:type="gramEnd"/>
      <w:r w:rsidRPr="00554E77">
        <w:rPr>
          <w:i/>
          <w:sz w:val="20"/>
          <w:szCs w:val="20"/>
        </w:rPr>
        <w:t xml:space="preserve"> Website</w:t>
      </w:r>
      <w:r>
        <w:rPr>
          <w:i/>
          <w:sz w:val="20"/>
          <w:szCs w:val="20"/>
        </w:rPr>
        <w:t xml:space="preserve"> e-buddy.sidoarjokab.go.id (2024</w:t>
      </w:r>
      <w:r w:rsidRPr="00554E77">
        <w:rPr>
          <w:i/>
          <w:sz w:val="20"/>
          <w:szCs w:val="20"/>
        </w:rPr>
        <w:t>)</w:t>
      </w:r>
    </w:p>
    <w:p w14:paraId="63EDFCF7" w14:textId="77777777" w:rsidR="008B006B" w:rsidRPr="00554E77" w:rsidRDefault="008B006B" w:rsidP="008B006B">
      <w:pPr>
        <w:ind w:firstLine="720"/>
        <w:jc w:val="both"/>
        <w:rPr>
          <w:i/>
          <w:sz w:val="20"/>
          <w:szCs w:val="20"/>
        </w:rPr>
      </w:pPr>
    </w:p>
    <w:p w14:paraId="3C0E8AB0" w14:textId="77777777" w:rsidR="008B006B" w:rsidRPr="008B006B" w:rsidRDefault="008B006B" w:rsidP="008B006B">
      <w:pPr>
        <w:ind w:firstLine="720"/>
        <w:jc w:val="both"/>
        <w:rPr>
          <w:sz w:val="20"/>
          <w:szCs w:val="20"/>
          <w:lang w:val="nb-NO"/>
        </w:rPr>
      </w:pPr>
      <w:proofErr w:type="spellStart"/>
      <w:r w:rsidRPr="00554E77">
        <w:rPr>
          <w:sz w:val="20"/>
          <w:szCs w:val="20"/>
        </w:rPr>
        <w:t>Penerapan</w:t>
      </w:r>
      <w:proofErr w:type="spellEnd"/>
      <w:r w:rsidRPr="00554E77">
        <w:rPr>
          <w:sz w:val="20"/>
          <w:szCs w:val="20"/>
        </w:rPr>
        <w:t xml:space="preserve"> e-buddy </w:t>
      </w:r>
      <w:proofErr w:type="spellStart"/>
      <w:r w:rsidRPr="00554E77">
        <w:rPr>
          <w:sz w:val="20"/>
          <w:szCs w:val="20"/>
        </w:rPr>
        <w:t>sesuai</w:t>
      </w:r>
      <w:proofErr w:type="spellEnd"/>
      <w:r w:rsidRPr="00554E77">
        <w:rPr>
          <w:sz w:val="20"/>
          <w:szCs w:val="20"/>
        </w:rPr>
        <w:t xml:space="preserve"> </w:t>
      </w:r>
      <w:proofErr w:type="spellStart"/>
      <w:r w:rsidRPr="00554E77">
        <w:rPr>
          <w:sz w:val="20"/>
          <w:szCs w:val="20"/>
        </w:rPr>
        <w:t>dengan</w:t>
      </w:r>
      <w:proofErr w:type="spellEnd"/>
      <w:r w:rsidRPr="00554E77">
        <w:rPr>
          <w:sz w:val="20"/>
          <w:szCs w:val="20"/>
        </w:rPr>
        <w:t xml:space="preserve"> </w:t>
      </w:r>
      <w:proofErr w:type="spellStart"/>
      <w:r w:rsidRPr="00554E77">
        <w:rPr>
          <w:sz w:val="20"/>
          <w:szCs w:val="20"/>
        </w:rPr>
        <w:t>Peraturan</w:t>
      </w:r>
      <w:proofErr w:type="spellEnd"/>
      <w:r w:rsidRPr="00554E77">
        <w:rPr>
          <w:sz w:val="20"/>
          <w:szCs w:val="20"/>
        </w:rPr>
        <w:t xml:space="preserve"> Daerah </w:t>
      </w:r>
      <w:proofErr w:type="spellStart"/>
      <w:r w:rsidRPr="00554E77">
        <w:rPr>
          <w:sz w:val="20"/>
          <w:szCs w:val="20"/>
        </w:rPr>
        <w:t>Kabupaten</w:t>
      </w:r>
      <w:proofErr w:type="spellEnd"/>
      <w:r w:rsidRPr="00554E77">
        <w:rPr>
          <w:sz w:val="20"/>
          <w:szCs w:val="20"/>
        </w:rPr>
        <w:t xml:space="preserve"> </w:t>
      </w:r>
      <w:proofErr w:type="spellStart"/>
      <w:r w:rsidRPr="00554E77">
        <w:rPr>
          <w:sz w:val="20"/>
          <w:szCs w:val="20"/>
        </w:rPr>
        <w:t>Sidoarjo</w:t>
      </w:r>
      <w:proofErr w:type="spellEnd"/>
      <w:r w:rsidRPr="00554E77">
        <w:rPr>
          <w:sz w:val="20"/>
          <w:szCs w:val="20"/>
        </w:rPr>
        <w:t xml:space="preserve"> </w:t>
      </w:r>
      <w:proofErr w:type="spellStart"/>
      <w:r w:rsidRPr="00554E77">
        <w:rPr>
          <w:sz w:val="20"/>
          <w:szCs w:val="20"/>
        </w:rPr>
        <w:t>Nomor</w:t>
      </w:r>
      <w:proofErr w:type="spellEnd"/>
      <w:r w:rsidRPr="00554E77">
        <w:rPr>
          <w:sz w:val="20"/>
          <w:szCs w:val="20"/>
        </w:rPr>
        <w:t xml:space="preserve"> 30 </w:t>
      </w:r>
      <w:proofErr w:type="spellStart"/>
      <w:r w:rsidRPr="00554E77">
        <w:rPr>
          <w:sz w:val="20"/>
          <w:szCs w:val="20"/>
        </w:rPr>
        <w:t>Tahun</w:t>
      </w:r>
      <w:proofErr w:type="spellEnd"/>
      <w:r w:rsidRPr="00554E77">
        <w:rPr>
          <w:sz w:val="20"/>
          <w:szCs w:val="20"/>
        </w:rPr>
        <w:t xml:space="preserve"> 2020 </w:t>
      </w:r>
      <w:proofErr w:type="spellStart"/>
      <w:r w:rsidRPr="00554E77">
        <w:rPr>
          <w:sz w:val="20"/>
          <w:szCs w:val="20"/>
        </w:rPr>
        <w:t>tentang</w:t>
      </w:r>
      <w:proofErr w:type="spellEnd"/>
      <w:r w:rsidRPr="00554E77">
        <w:rPr>
          <w:sz w:val="20"/>
          <w:szCs w:val="20"/>
        </w:rPr>
        <w:t xml:space="preserve"> </w:t>
      </w:r>
      <w:proofErr w:type="spellStart"/>
      <w:r w:rsidRPr="00554E77">
        <w:rPr>
          <w:sz w:val="20"/>
          <w:szCs w:val="20"/>
        </w:rPr>
        <w:t>Kearsipan</w:t>
      </w:r>
      <w:proofErr w:type="spellEnd"/>
      <w:r w:rsidRPr="00554E77">
        <w:rPr>
          <w:sz w:val="20"/>
          <w:szCs w:val="20"/>
        </w:rPr>
        <w:t xml:space="preserve"> Elektronik Umum </w:t>
      </w:r>
      <w:proofErr w:type="spellStart"/>
      <w:r w:rsidRPr="00554E77">
        <w:rPr>
          <w:sz w:val="20"/>
          <w:szCs w:val="20"/>
        </w:rPr>
        <w:t>berkaitan</w:t>
      </w:r>
      <w:proofErr w:type="spellEnd"/>
      <w:r w:rsidRPr="00554E77">
        <w:rPr>
          <w:sz w:val="20"/>
          <w:szCs w:val="20"/>
        </w:rPr>
        <w:t xml:space="preserve"> </w:t>
      </w:r>
      <w:proofErr w:type="spellStart"/>
      <w:r w:rsidRPr="00554E77">
        <w:rPr>
          <w:sz w:val="20"/>
          <w:szCs w:val="20"/>
        </w:rPr>
        <w:t>dengan</w:t>
      </w:r>
      <w:proofErr w:type="spellEnd"/>
      <w:r w:rsidRPr="00554E77">
        <w:rPr>
          <w:sz w:val="20"/>
          <w:szCs w:val="20"/>
        </w:rPr>
        <w:t xml:space="preserve"> </w:t>
      </w:r>
      <w:proofErr w:type="spellStart"/>
      <w:r w:rsidRPr="00554E77">
        <w:rPr>
          <w:sz w:val="20"/>
          <w:szCs w:val="20"/>
        </w:rPr>
        <w:t>kemajuan</w:t>
      </w:r>
      <w:proofErr w:type="spellEnd"/>
      <w:r w:rsidRPr="00554E77">
        <w:rPr>
          <w:sz w:val="20"/>
          <w:szCs w:val="20"/>
        </w:rPr>
        <w:t xml:space="preserve"> e-Government pada </w:t>
      </w:r>
      <w:proofErr w:type="spellStart"/>
      <w:r w:rsidRPr="00554E77">
        <w:rPr>
          <w:sz w:val="20"/>
          <w:szCs w:val="20"/>
        </w:rPr>
        <w:t>Sistem</w:t>
      </w:r>
      <w:proofErr w:type="spellEnd"/>
      <w:r w:rsidRPr="00554E77">
        <w:rPr>
          <w:sz w:val="20"/>
          <w:szCs w:val="20"/>
        </w:rPr>
        <w:t xml:space="preserve"> </w:t>
      </w:r>
      <w:proofErr w:type="spellStart"/>
      <w:r w:rsidRPr="00554E77">
        <w:rPr>
          <w:sz w:val="20"/>
          <w:szCs w:val="20"/>
        </w:rPr>
        <w:t>Sidoarjo</w:t>
      </w:r>
      <w:proofErr w:type="spellEnd"/>
      <w:r w:rsidRPr="00554E77">
        <w:rPr>
          <w:sz w:val="20"/>
          <w:szCs w:val="20"/>
        </w:rPr>
        <w:t xml:space="preserve"> [8]. </w:t>
      </w:r>
      <w:proofErr w:type="spellStart"/>
      <w:r w:rsidRPr="00554E77">
        <w:rPr>
          <w:sz w:val="20"/>
          <w:szCs w:val="20"/>
        </w:rPr>
        <w:t>Sebelum</w:t>
      </w:r>
      <w:proofErr w:type="spellEnd"/>
      <w:r w:rsidRPr="00554E77">
        <w:rPr>
          <w:sz w:val="20"/>
          <w:szCs w:val="20"/>
        </w:rPr>
        <w:t xml:space="preserve"> </w:t>
      </w:r>
      <w:proofErr w:type="spellStart"/>
      <w:r w:rsidRPr="00554E77">
        <w:rPr>
          <w:sz w:val="20"/>
          <w:szCs w:val="20"/>
        </w:rPr>
        <w:t>tahun</w:t>
      </w:r>
      <w:proofErr w:type="spellEnd"/>
      <w:r w:rsidRPr="00554E77">
        <w:rPr>
          <w:sz w:val="20"/>
          <w:szCs w:val="20"/>
        </w:rPr>
        <w:t xml:space="preserve"> 2020, </w:t>
      </w:r>
      <w:proofErr w:type="spellStart"/>
      <w:r w:rsidRPr="00554E77">
        <w:rPr>
          <w:sz w:val="20"/>
          <w:szCs w:val="20"/>
        </w:rPr>
        <w:t>Pemerintah</w:t>
      </w:r>
      <w:proofErr w:type="spellEnd"/>
      <w:r w:rsidRPr="00554E77">
        <w:rPr>
          <w:sz w:val="20"/>
          <w:szCs w:val="20"/>
        </w:rPr>
        <w:t xml:space="preserve"> </w:t>
      </w:r>
      <w:proofErr w:type="spellStart"/>
      <w:r w:rsidRPr="00554E77">
        <w:rPr>
          <w:sz w:val="20"/>
          <w:szCs w:val="20"/>
        </w:rPr>
        <w:t>Kabupaten</w:t>
      </w:r>
      <w:proofErr w:type="spellEnd"/>
      <w:r w:rsidRPr="00554E77">
        <w:rPr>
          <w:sz w:val="20"/>
          <w:szCs w:val="20"/>
        </w:rPr>
        <w:t xml:space="preserve"> </w:t>
      </w:r>
      <w:proofErr w:type="spellStart"/>
      <w:r w:rsidRPr="00554E77">
        <w:rPr>
          <w:sz w:val="20"/>
          <w:szCs w:val="20"/>
        </w:rPr>
        <w:t>Sidoarjo</w:t>
      </w:r>
      <w:proofErr w:type="spellEnd"/>
      <w:r w:rsidRPr="00554E77">
        <w:rPr>
          <w:sz w:val="20"/>
          <w:szCs w:val="20"/>
        </w:rPr>
        <w:t xml:space="preserve"> </w:t>
      </w:r>
      <w:proofErr w:type="spellStart"/>
      <w:r w:rsidRPr="00554E77">
        <w:rPr>
          <w:sz w:val="20"/>
          <w:szCs w:val="20"/>
        </w:rPr>
        <w:t>masih</w:t>
      </w:r>
      <w:proofErr w:type="spellEnd"/>
      <w:r w:rsidRPr="00554E77">
        <w:rPr>
          <w:sz w:val="20"/>
          <w:szCs w:val="20"/>
        </w:rPr>
        <w:t xml:space="preserve"> </w:t>
      </w:r>
      <w:proofErr w:type="spellStart"/>
      <w:r w:rsidRPr="00554E77">
        <w:rPr>
          <w:sz w:val="20"/>
          <w:szCs w:val="20"/>
        </w:rPr>
        <w:t>menggunakan</w:t>
      </w:r>
      <w:proofErr w:type="spellEnd"/>
      <w:r w:rsidRPr="00554E77">
        <w:rPr>
          <w:sz w:val="20"/>
          <w:szCs w:val="20"/>
        </w:rPr>
        <w:t xml:space="preserve"> </w:t>
      </w:r>
      <w:proofErr w:type="spellStart"/>
      <w:r w:rsidRPr="00554E77">
        <w:rPr>
          <w:sz w:val="20"/>
          <w:szCs w:val="20"/>
        </w:rPr>
        <w:t>komunikasi</w:t>
      </w:r>
      <w:proofErr w:type="spellEnd"/>
      <w:r w:rsidRPr="00554E77">
        <w:rPr>
          <w:sz w:val="20"/>
          <w:szCs w:val="20"/>
        </w:rPr>
        <w:t xml:space="preserve"> manual, </w:t>
      </w:r>
      <w:proofErr w:type="spellStart"/>
      <w:r w:rsidRPr="00554E77">
        <w:rPr>
          <w:sz w:val="20"/>
          <w:szCs w:val="20"/>
        </w:rPr>
        <w:t>instruksi</w:t>
      </w:r>
      <w:proofErr w:type="spellEnd"/>
      <w:r w:rsidRPr="00554E77">
        <w:rPr>
          <w:sz w:val="20"/>
          <w:szCs w:val="20"/>
        </w:rPr>
        <w:t xml:space="preserve"> </w:t>
      </w:r>
      <w:proofErr w:type="spellStart"/>
      <w:r w:rsidRPr="00554E77">
        <w:rPr>
          <w:sz w:val="20"/>
          <w:szCs w:val="20"/>
        </w:rPr>
        <w:t>pemesanan</w:t>
      </w:r>
      <w:proofErr w:type="spellEnd"/>
      <w:r w:rsidRPr="00554E77">
        <w:rPr>
          <w:sz w:val="20"/>
          <w:szCs w:val="20"/>
        </w:rPr>
        <w:t xml:space="preserve">, </w:t>
      </w:r>
      <w:proofErr w:type="spellStart"/>
      <w:r w:rsidRPr="00554E77">
        <w:rPr>
          <w:sz w:val="20"/>
          <w:szCs w:val="20"/>
        </w:rPr>
        <w:t>pencatatan</w:t>
      </w:r>
      <w:proofErr w:type="spellEnd"/>
      <w:r w:rsidRPr="00554E77">
        <w:rPr>
          <w:sz w:val="20"/>
          <w:szCs w:val="20"/>
        </w:rPr>
        <w:t xml:space="preserve"> </w:t>
      </w:r>
      <w:proofErr w:type="spellStart"/>
      <w:r w:rsidRPr="00554E77">
        <w:rPr>
          <w:sz w:val="20"/>
          <w:szCs w:val="20"/>
        </w:rPr>
        <w:t>kehadiran</w:t>
      </w:r>
      <w:proofErr w:type="spellEnd"/>
      <w:r w:rsidRPr="00554E77">
        <w:rPr>
          <w:sz w:val="20"/>
          <w:szCs w:val="20"/>
        </w:rPr>
        <w:t xml:space="preserve">, </w:t>
      </w:r>
      <w:proofErr w:type="spellStart"/>
      <w:r w:rsidRPr="00554E77">
        <w:rPr>
          <w:sz w:val="20"/>
          <w:szCs w:val="20"/>
        </w:rPr>
        <w:t>atau</w:t>
      </w:r>
      <w:proofErr w:type="spellEnd"/>
      <w:r w:rsidRPr="00554E77">
        <w:rPr>
          <w:sz w:val="20"/>
          <w:szCs w:val="20"/>
        </w:rPr>
        <w:t xml:space="preserve"> </w:t>
      </w:r>
      <w:proofErr w:type="spellStart"/>
      <w:r w:rsidRPr="00554E77">
        <w:rPr>
          <w:sz w:val="20"/>
          <w:szCs w:val="20"/>
        </w:rPr>
        <w:t>sistem</w:t>
      </w:r>
      <w:proofErr w:type="spellEnd"/>
      <w:r w:rsidRPr="00554E77">
        <w:rPr>
          <w:sz w:val="20"/>
          <w:szCs w:val="20"/>
        </w:rPr>
        <w:t xml:space="preserve"> </w:t>
      </w:r>
      <w:proofErr w:type="spellStart"/>
      <w:r w:rsidRPr="00554E77">
        <w:rPr>
          <w:sz w:val="20"/>
          <w:szCs w:val="20"/>
        </w:rPr>
        <w:t>berbasis</w:t>
      </w:r>
      <w:proofErr w:type="spellEnd"/>
      <w:r w:rsidRPr="00554E77">
        <w:rPr>
          <w:sz w:val="20"/>
          <w:szCs w:val="20"/>
        </w:rPr>
        <w:t xml:space="preserve"> </w:t>
      </w:r>
      <w:proofErr w:type="spellStart"/>
      <w:r w:rsidRPr="00554E77">
        <w:rPr>
          <w:sz w:val="20"/>
          <w:szCs w:val="20"/>
        </w:rPr>
        <w:t>kertas</w:t>
      </w:r>
      <w:proofErr w:type="spellEnd"/>
      <w:r w:rsidRPr="00554E77">
        <w:rPr>
          <w:sz w:val="20"/>
          <w:szCs w:val="20"/>
        </w:rPr>
        <w:t xml:space="preserve">. </w:t>
      </w:r>
      <w:r w:rsidRPr="008B006B">
        <w:rPr>
          <w:sz w:val="20"/>
          <w:szCs w:val="20"/>
          <w:lang w:val="nb-NO"/>
        </w:rPr>
        <w:t xml:space="preserve">Dalam perkembangan E-Government dalam Peraturan Daerah Kabupaten, Pemerintah mengganti sistem </w:t>
      </w:r>
      <w:r w:rsidRPr="008B006B">
        <w:rPr>
          <w:sz w:val="20"/>
          <w:szCs w:val="20"/>
          <w:lang w:val="nb-NO"/>
        </w:rPr>
        <w:lastRenderedPageBreak/>
        <w:t>kertas dengan media elektronik. Hal ini mencakup ketidakhadiran pejabat negara, penerimaan, pengiriman, dan perintah penangkapan (perintah) surat. Karena beragamnya penerapannya, segala aktivitas senantiasa berubah akibat pengaruh teknologi informasi dan komunikasi.</w:t>
      </w:r>
    </w:p>
    <w:p w14:paraId="14EB5E8D" w14:textId="77777777" w:rsidR="008B006B" w:rsidRPr="008B006B" w:rsidRDefault="008B006B" w:rsidP="008B006B">
      <w:pPr>
        <w:ind w:firstLine="720"/>
        <w:jc w:val="both"/>
        <w:rPr>
          <w:sz w:val="20"/>
          <w:szCs w:val="20"/>
          <w:lang w:val="nb-NO"/>
        </w:rPr>
      </w:pPr>
      <w:r w:rsidRPr="008B006B">
        <w:rPr>
          <w:sz w:val="20"/>
          <w:szCs w:val="20"/>
          <w:lang w:val="nb-NO"/>
        </w:rPr>
        <w:t>Secara konsep implementasi diartikan sebagai cara agar sebuah kebijakan dapat mencapai tujuan (Nugroho dalam Public Policy Implementasi adalah kegiatan yang diperlukan selalu berkesinambungan.[9] Implementasi pada kebijakan undang-undang diperlukan karena pada halaman tersebut diharapkan untuk melihat “kesesuaian ” dari berbagai faktor penentu keberhasilan undang-undang atau program tersebut. Tujuan pelaksanaan kebijakan dan realisasinya terkait dengan hasil kebijakan dari pemerintah. Implementasi dari setiap program tertentu dapat berjalan dengan efektif jika direalisasikan oleh pelaksana yang sesuai proses yang disebut tindakan yang dapat dilakukan oleh seorang individu, sekelompok orang, atau bahkan seluruh pemerintah. Proses ini dilakukan untuk mencapai tujuan yang telah diidentifikasi sebagai hal yang diperlukan dalam implementasi kebijakan menurut Edward III dipengaruhi oleh empat variabel, yang pertama Komunikasi yaitu proses pertukaran pesan yang melibatkan pengiriman, penerimaan dan interpretasi informasi yang penting untuk mencapai tujuan, yang kedua Sumberdaya yaitu mencakup semua elemen yang diperlukan untuk melaksanakan tugas, yang ketiga Disposisi yaitu merujuk pada sikap dan perilaku individu atau kelompok dalam menjalankan tugas, dan yang  keempat Struktur Birokrasi yaitu cara organisasi diatur termasuk pembagian tugas, kewenangan dan hubungan.[10]</w:t>
      </w:r>
    </w:p>
    <w:p w14:paraId="24970E2F" w14:textId="77777777" w:rsidR="008B006B" w:rsidRPr="008B006B" w:rsidRDefault="008B006B" w:rsidP="008B006B">
      <w:pPr>
        <w:ind w:firstLine="720"/>
        <w:jc w:val="both"/>
        <w:rPr>
          <w:sz w:val="20"/>
          <w:szCs w:val="20"/>
          <w:lang w:val="nb-NO"/>
        </w:rPr>
      </w:pPr>
      <w:r w:rsidRPr="008B006B">
        <w:rPr>
          <w:sz w:val="20"/>
          <w:szCs w:val="20"/>
          <w:lang w:val="nb-NO"/>
        </w:rPr>
        <w:t>Salah satu kecamatan di Kabupaten Sidoarjo yang mengimplementasikan e-buddy adalah Kecamatan Porong. Dalam hal surat pengelolaan, ada tiga jenis surat: masuk, keluar, dan disposisi. [11] Aparat Pemerintah Desa Candipai memiliki akun e-buddy pribadi. Kasi Pemerintahan yang bekerja sebagai pengelola e-buddy di Pemerintah Desa Candipari menjelaskan prosedur pelaksanaan operasional e-buddy. Khusus jika ada surat masuk dari OPD ke Pemerintah Desa Candipari, maka surat tersebut otomatis terkirim ke akun e-buddy Pemerintah Desa Candipari. Apabila terdapat surat masuk dari OPD atau instansi lain yang tidak tercantum dalam Pengirim OPD, admin dapat mengubah atau membuat fitur surat masuk baru yang dilanjutkan dengan verifikasi identitas sesuai surat yang diperoleh. Setiap aparatur dapat menyusun surat keluar dengan template yang dapat diunduh dengan file dengan ekstensi .docx di aplikasi e-buddy dan pengguna dapat menggunakan Microsoft,kata untuk mengubah konteks surat sesuai dengan rencana surat yang akan dibuat. Dalam kegiatan surat keluar, surat harus berekstensi .docx agar dapat diunggah ke e-buddy yang minimal berisi nomor dan qrcode untuk tanda tangan elektronik sesuai format surat e buddy. Kemudian jika ada surat yang memerlukan disposisi, maka yang meneruskan surat kepada pimpinan adalah admin.</w:t>
      </w:r>
    </w:p>
    <w:p w14:paraId="5207D513" w14:textId="77777777" w:rsidR="008B006B" w:rsidRPr="008B006B" w:rsidRDefault="008B006B" w:rsidP="008B006B">
      <w:pPr>
        <w:ind w:firstLine="720"/>
        <w:jc w:val="both"/>
        <w:rPr>
          <w:rFonts w:ascii="Arial" w:hAnsi="Arial" w:cs="Arial"/>
          <w:sz w:val="20"/>
          <w:szCs w:val="20"/>
          <w:lang w:val="nb-NO"/>
        </w:rPr>
      </w:pPr>
      <w:r w:rsidRPr="008B006B">
        <w:rPr>
          <w:sz w:val="20"/>
          <w:szCs w:val="20"/>
          <w:lang w:val="nb-NO"/>
        </w:rPr>
        <w:t>Kasi Pemerintahan juga menjelaskan bahwa saat menggunakan aplikasi e-buddy untuk disposisi surat, administrator tidak memberikan informasi surat dinas sebanyak mungkin melalui e-buddy kepada orang yang bersedia meneruskannya yaitu kepala desa. Dikarenakan implementasi penggunaannya masih belum paham secara maksimal dan keterbatasan kemampuan yang masih belum mampu beradaptasi. Akibatnya, pemrosesan surat menjadi lebih lambat dan membutuhkan banyak waktu. Mengingat pentingnya surat disposisi bagi organisasi, hal ini harus dilakukan dengan cepat agar gagasan yang tertuang dalam surat dapat terlaksana sesegera mungkin.</w:t>
      </w:r>
    </w:p>
    <w:p w14:paraId="118615FE" w14:textId="77777777" w:rsidR="008B006B" w:rsidRPr="008B006B" w:rsidRDefault="008B006B" w:rsidP="008B006B">
      <w:pPr>
        <w:jc w:val="both"/>
        <w:rPr>
          <w:iCs/>
          <w:sz w:val="20"/>
          <w:szCs w:val="20"/>
          <w:lang w:val="nb-NO"/>
        </w:rPr>
      </w:pPr>
    </w:p>
    <w:p w14:paraId="60066DD0" w14:textId="77777777" w:rsidR="008B006B" w:rsidRPr="008B006B" w:rsidRDefault="008B006B" w:rsidP="008B006B">
      <w:pPr>
        <w:spacing w:after="86"/>
        <w:jc w:val="center"/>
        <w:rPr>
          <w:iCs/>
          <w:sz w:val="20"/>
          <w:szCs w:val="20"/>
          <w:lang w:val="nb-NO"/>
        </w:rPr>
      </w:pPr>
      <w:r w:rsidRPr="008B006B">
        <w:rPr>
          <w:rFonts w:eastAsia="Arial"/>
          <w:b/>
          <w:iCs/>
          <w:sz w:val="20"/>
          <w:szCs w:val="20"/>
          <w:lang w:val="nb-NO"/>
        </w:rPr>
        <w:t>Tabel 1</w:t>
      </w:r>
      <w:r w:rsidRPr="008B006B">
        <w:rPr>
          <w:rFonts w:eastAsia="Arial"/>
          <w:iCs/>
          <w:sz w:val="20"/>
          <w:szCs w:val="20"/>
          <w:lang w:val="nb-NO"/>
        </w:rPr>
        <w:t xml:space="preserve">. </w:t>
      </w:r>
      <w:r w:rsidRPr="008B006B">
        <w:rPr>
          <w:iCs/>
          <w:sz w:val="20"/>
          <w:szCs w:val="20"/>
          <w:lang w:val="nb-NO"/>
        </w:rPr>
        <w:t>Pengelolaan surat pada akun E Buddy Desa Candipari</w:t>
      </w:r>
    </w:p>
    <w:tbl>
      <w:tblPr>
        <w:tblW w:w="8046" w:type="dxa"/>
        <w:jc w:val="center"/>
        <w:tblBorders>
          <w:top w:val="nil"/>
          <w:left w:val="nil"/>
          <w:bottom w:val="nil"/>
          <w:right w:val="nil"/>
          <w:insideH w:val="nil"/>
          <w:insideV w:val="nil"/>
        </w:tblBorders>
        <w:tblLayout w:type="fixed"/>
        <w:tblLook w:val="0600" w:firstRow="0" w:lastRow="0" w:firstColumn="0" w:lastColumn="0" w:noHBand="1" w:noVBand="1"/>
      </w:tblPr>
      <w:tblGrid>
        <w:gridCol w:w="715"/>
        <w:gridCol w:w="2123"/>
        <w:gridCol w:w="1547"/>
        <w:gridCol w:w="1359"/>
        <w:gridCol w:w="2302"/>
      </w:tblGrid>
      <w:tr w:rsidR="008B006B" w14:paraId="19281BE5" w14:textId="77777777" w:rsidTr="00B77669">
        <w:trPr>
          <w:trHeight w:val="135"/>
          <w:jc w:val="center"/>
        </w:trPr>
        <w:tc>
          <w:tcPr>
            <w:tcW w:w="715" w:type="dxa"/>
            <w:tcBorders>
              <w:top w:val="single" w:sz="8" w:space="0" w:color="000000"/>
              <w:bottom w:val="single" w:sz="8" w:space="0" w:color="000000"/>
            </w:tcBorders>
            <w:tcMar>
              <w:top w:w="100" w:type="dxa"/>
              <w:left w:w="100" w:type="dxa"/>
              <w:bottom w:w="100" w:type="dxa"/>
              <w:right w:w="100" w:type="dxa"/>
            </w:tcMar>
          </w:tcPr>
          <w:p w14:paraId="71AFBBC5" w14:textId="77777777" w:rsidR="008B006B" w:rsidRDefault="008B006B" w:rsidP="00B77669">
            <w:pPr>
              <w:ind w:left="105"/>
              <w:jc w:val="center"/>
              <w:rPr>
                <w:b/>
                <w:sz w:val="20"/>
                <w:szCs w:val="20"/>
              </w:rPr>
            </w:pPr>
            <w:r>
              <w:rPr>
                <w:b/>
                <w:sz w:val="20"/>
                <w:szCs w:val="20"/>
              </w:rPr>
              <w:t>No</w:t>
            </w:r>
          </w:p>
        </w:tc>
        <w:tc>
          <w:tcPr>
            <w:tcW w:w="2123" w:type="dxa"/>
            <w:tcBorders>
              <w:top w:val="single" w:sz="8" w:space="0" w:color="000000"/>
              <w:bottom w:val="single" w:sz="8" w:space="0" w:color="000000"/>
            </w:tcBorders>
            <w:tcMar>
              <w:top w:w="100" w:type="dxa"/>
              <w:left w:w="100" w:type="dxa"/>
              <w:bottom w:w="100" w:type="dxa"/>
              <w:right w:w="100" w:type="dxa"/>
            </w:tcMar>
          </w:tcPr>
          <w:p w14:paraId="7DC37464" w14:textId="77777777" w:rsidR="008B006B" w:rsidRDefault="008B006B" w:rsidP="00B77669">
            <w:pPr>
              <w:ind w:left="467"/>
              <w:rPr>
                <w:b/>
                <w:sz w:val="20"/>
                <w:szCs w:val="20"/>
              </w:rPr>
            </w:pPr>
            <w:r>
              <w:rPr>
                <w:b/>
                <w:sz w:val="20"/>
                <w:szCs w:val="20"/>
              </w:rPr>
              <w:t xml:space="preserve">        </w:t>
            </w:r>
            <w:proofErr w:type="spellStart"/>
            <w:r>
              <w:rPr>
                <w:b/>
                <w:sz w:val="20"/>
                <w:szCs w:val="20"/>
              </w:rPr>
              <w:t>Tahun</w:t>
            </w:r>
            <w:proofErr w:type="spellEnd"/>
          </w:p>
        </w:tc>
        <w:tc>
          <w:tcPr>
            <w:tcW w:w="1547" w:type="dxa"/>
            <w:tcBorders>
              <w:top w:val="single" w:sz="8" w:space="0" w:color="000000"/>
              <w:bottom w:val="single" w:sz="8" w:space="0" w:color="000000"/>
            </w:tcBorders>
            <w:tcMar>
              <w:top w:w="100" w:type="dxa"/>
              <w:left w:w="100" w:type="dxa"/>
              <w:bottom w:w="100" w:type="dxa"/>
              <w:right w:w="100" w:type="dxa"/>
            </w:tcMar>
          </w:tcPr>
          <w:p w14:paraId="4E551C09" w14:textId="77777777" w:rsidR="008B006B" w:rsidRDefault="008B006B" w:rsidP="00B77669">
            <w:pPr>
              <w:ind w:left="105"/>
              <w:jc w:val="center"/>
              <w:rPr>
                <w:b/>
                <w:sz w:val="20"/>
                <w:szCs w:val="20"/>
              </w:rPr>
            </w:pPr>
            <w:r>
              <w:rPr>
                <w:b/>
                <w:sz w:val="20"/>
                <w:szCs w:val="20"/>
              </w:rPr>
              <w:t>Surat Masuk</w:t>
            </w:r>
          </w:p>
        </w:tc>
        <w:tc>
          <w:tcPr>
            <w:tcW w:w="1359" w:type="dxa"/>
            <w:tcBorders>
              <w:top w:val="single" w:sz="8" w:space="0" w:color="000000"/>
              <w:bottom w:val="single" w:sz="8" w:space="0" w:color="000000"/>
            </w:tcBorders>
            <w:tcMar>
              <w:top w:w="100" w:type="dxa"/>
              <w:left w:w="100" w:type="dxa"/>
              <w:bottom w:w="100" w:type="dxa"/>
              <w:right w:w="100" w:type="dxa"/>
            </w:tcMar>
          </w:tcPr>
          <w:p w14:paraId="32215AEA" w14:textId="77777777" w:rsidR="008B006B" w:rsidRDefault="008B006B" w:rsidP="00B77669">
            <w:pPr>
              <w:ind w:left="105"/>
              <w:jc w:val="center"/>
              <w:rPr>
                <w:b/>
                <w:sz w:val="20"/>
                <w:szCs w:val="20"/>
              </w:rPr>
            </w:pPr>
            <w:r>
              <w:rPr>
                <w:b/>
                <w:sz w:val="20"/>
                <w:szCs w:val="20"/>
              </w:rPr>
              <w:t xml:space="preserve">  Surat </w:t>
            </w:r>
            <w:proofErr w:type="spellStart"/>
            <w:r>
              <w:rPr>
                <w:b/>
                <w:sz w:val="20"/>
                <w:szCs w:val="20"/>
              </w:rPr>
              <w:t>Keluar</w:t>
            </w:r>
            <w:proofErr w:type="spellEnd"/>
          </w:p>
        </w:tc>
        <w:tc>
          <w:tcPr>
            <w:tcW w:w="2302" w:type="dxa"/>
            <w:tcBorders>
              <w:top w:val="single" w:sz="8" w:space="0" w:color="000000"/>
              <w:bottom w:val="single" w:sz="8" w:space="0" w:color="000000"/>
            </w:tcBorders>
            <w:tcMar>
              <w:top w:w="100" w:type="dxa"/>
              <w:left w:w="100" w:type="dxa"/>
              <w:bottom w:w="100" w:type="dxa"/>
              <w:right w:w="100" w:type="dxa"/>
            </w:tcMar>
          </w:tcPr>
          <w:p w14:paraId="44A98E16" w14:textId="77777777" w:rsidR="008B006B" w:rsidRDefault="008B006B" w:rsidP="00B77669">
            <w:pPr>
              <w:ind w:left="105"/>
              <w:jc w:val="center"/>
              <w:rPr>
                <w:b/>
                <w:sz w:val="20"/>
                <w:szCs w:val="20"/>
              </w:rPr>
            </w:pPr>
            <w:r>
              <w:rPr>
                <w:b/>
                <w:sz w:val="20"/>
                <w:szCs w:val="20"/>
              </w:rPr>
              <w:t xml:space="preserve">  </w:t>
            </w:r>
            <w:proofErr w:type="spellStart"/>
            <w:r>
              <w:rPr>
                <w:b/>
                <w:sz w:val="20"/>
                <w:szCs w:val="20"/>
              </w:rPr>
              <w:t>Disposisi</w:t>
            </w:r>
            <w:proofErr w:type="spellEnd"/>
          </w:p>
          <w:p w14:paraId="37BCBBFB" w14:textId="77777777" w:rsidR="008B006B" w:rsidRDefault="008B006B" w:rsidP="00B77669">
            <w:pPr>
              <w:ind w:left="105"/>
              <w:jc w:val="center"/>
              <w:rPr>
                <w:b/>
                <w:sz w:val="20"/>
                <w:szCs w:val="20"/>
              </w:rPr>
            </w:pPr>
            <w:r>
              <w:rPr>
                <w:b/>
                <w:sz w:val="20"/>
                <w:szCs w:val="20"/>
              </w:rPr>
              <w:t>Oleh</w:t>
            </w:r>
          </w:p>
          <w:p w14:paraId="5E846BCA" w14:textId="77777777" w:rsidR="008B006B" w:rsidRDefault="008B006B" w:rsidP="00B77669">
            <w:pPr>
              <w:ind w:left="105"/>
              <w:jc w:val="center"/>
              <w:rPr>
                <w:b/>
                <w:sz w:val="20"/>
                <w:szCs w:val="20"/>
              </w:rPr>
            </w:pPr>
            <w:r>
              <w:rPr>
                <w:b/>
                <w:sz w:val="20"/>
                <w:szCs w:val="20"/>
              </w:rPr>
              <w:t xml:space="preserve">Kasi </w:t>
            </w:r>
            <w:proofErr w:type="spellStart"/>
            <w:r>
              <w:rPr>
                <w:b/>
                <w:sz w:val="20"/>
                <w:szCs w:val="20"/>
              </w:rPr>
              <w:t>Pemerintahan</w:t>
            </w:r>
            <w:proofErr w:type="spellEnd"/>
          </w:p>
        </w:tc>
      </w:tr>
      <w:tr w:rsidR="008B006B" w14:paraId="02FF68FB" w14:textId="77777777" w:rsidTr="00B77669">
        <w:trPr>
          <w:trHeight w:val="135"/>
          <w:jc w:val="center"/>
        </w:trPr>
        <w:tc>
          <w:tcPr>
            <w:tcW w:w="715" w:type="dxa"/>
            <w:tcMar>
              <w:top w:w="100" w:type="dxa"/>
              <w:left w:w="100" w:type="dxa"/>
              <w:bottom w:w="100" w:type="dxa"/>
              <w:right w:w="100" w:type="dxa"/>
            </w:tcMar>
          </w:tcPr>
          <w:p w14:paraId="32C2EF2B" w14:textId="77777777" w:rsidR="008B006B" w:rsidRDefault="008B006B" w:rsidP="00B77669">
            <w:pPr>
              <w:ind w:left="105"/>
              <w:jc w:val="center"/>
              <w:rPr>
                <w:sz w:val="20"/>
                <w:szCs w:val="20"/>
              </w:rPr>
            </w:pPr>
            <w:r>
              <w:rPr>
                <w:sz w:val="20"/>
                <w:szCs w:val="20"/>
              </w:rPr>
              <w:t>1</w:t>
            </w:r>
          </w:p>
        </w:tc>
        <w:tc>
          <w:tcPr>
            <w:tcW w:w="2123" w:type="dxa"/>
            <w:tcMar>
              <w:top w:w="100" w:type="dxa"/>
              <w:left w:w="100" w:type="dxa"/>
              <w:bottom w:w="100" w:type="dxa"/>
              <w:right w:w="100" w:type="dxa"/>
            </w:tcMar>
          </w:tcPr>
          <w:p w14:paraId="7B5E0954" w14:textId="77777777" w:rsidR="008B006B" w:rsidRDefault="008B006B" w:rsidP="00B77669">
            <w:pPr>
              <w:ind w:left="105"/>
              <w:jc w:val="center"/>
              <w:rPr>
                <w:sz w:val="20"/>
                <w:szCs w:val="20"/>
              </w:rPr>
            </w:pPr>
            <w:r>
              <w:rPr>
                <w:sz w:val="20"/>
                <w:szCs w:val="20"/>
              </w:rPr>
              <w:t>2021</w:t>
            </w:r>
          </w:p>
        </w:tc>
        <w:tc>
          <w:tcPr>
            <w:tcW w:w="1547" w:type="dxa"/>
            <w:tcMar>
              <w:top w:w="100" w:type="dxa"/>
              <w:left w:w="100" w:type="dxa"/>
              <w:bottom w:w="100" w:type="dxa"/>
              <w:right w:w="100" w:type="dxa"/>
            </w:tcMar>
          </w:tcPr>
          <w:p w14:paraId="6198CB02" w14:textId="77777777" w:rsidR="008B006B" w:rsidRDefault="008B006B" w:rsidP="00B77669">
            <w:pPr>
              <w:ind w:left="105"/>
              <w:jc w:val="center"/>
              <w:rPr>
                <w:sz w:val="20"/>
                <w:szCs w:val="20"/>
              </w:rPr>
            </w:pPr>
            <w:r>
              <w:rPr>
                <w:sz w:val="20"/>
                <w:szCs w:val="20"/>
              </w:rPr>
              <w:t>14</w:t>
            </w:r>
          </w:p>
        </w:tc>
        <w:tc>
          <w:tcPr>
            <w:tcW w:w="1359" w:type="dxa"/>
            <w:tcMar>
              <w:top w:w="100" w:type="dxa"/>
              <w:left w:w="100" w:type="dxa"/>
              <w:bottom w:w="100" w:type="dxa"/>
              <w:right w:w="100" w:type="dxa"/>
            </w:tcMar>
          </w:tcPr>
          <w:p w14:paraId="3DB0F05B" w14:textId="77777777" w:rsidR="008B006B" w:rsidRDefault="008B006B" w:rsidP="00B77669">
            <w:pPr>
              <w:ind w:left="105"/>
              <w:jc w:val="center"/>
              <w:rPr>
                <w:sz w:val="20"/>
                <w:szCs w:val="20"/>
              </w:rPr>
            </w:pPr>
            <w:r>
              <w:rPr>
                <w:sz w:val="20"/>
                <w:szCs w:val="20"/>
              </w:rPr>
              <w:t>1</w:t>
            </w:r>
          </w:p>
        </w:tc>
        <w:tc>
          <w:tcPr>
            <w:tcW w:w="2302" w:type="dxa"/>
            <w:tcMar>
              <w:top w:w="100" w:type="dxa"/>
              <w:left w:w="100" w:type="dxa"/>
              <w:bottom w:w="100" w:type="dxa"/>
              <w:right w:w="100" w:type="dxa"/>
            </w:tcMar>
          </w:tcPr>
          <w:p w14:paraId="4801AAB9" w14:textId="77777777" w:rsidR="008B006B" w:rsidRDefault="008B006B" w:rsidP="00B77669">
            <w:pPr>
              <w:ind w:left="105"/>
              <w:jc w:val="center"/>
              <w:rPr>
                <w:sz w:val="20"/>
                <w:szCs w:val="20"/>
              </w:rPr>
            </w:pPr>
            <w:r>
              <w:rPr>
                <w:sz w:val="20"/>
                <w:szCs w:val="20"/>
              </w:rPr>
              <w:t>14</w:t>
            </w:r>
          </w:p>
        </w:tc>
      </w:tr>
      <w:tr w:rsidR="008B006B" w14:paraId="71753796" w14:textId="77777777" w:rsidTr="00B77669">
        <w:trPr>
          <w:trHeight w:val="135"/>
          <w:jc w:val="center"/>
        </w:trPr>
        <w:tc>
          <w:tcPr>
            <w:tcW w:w="715" w:type="dxa"/>
            <w:tcMar>
              <w:top w:w="100" w:type="dxa"/>
              <w:left w:w="100" w:type="dxa"/>
              <w:bottom w:w="100" w:type="dxa"/>
              <w:right w:w="100" w:type="dxa"/>
            </w:tcMar>
          </w:tcPr>
          <w:p w14:paraId="1B6B1CA2" w14:textId="77777777" w:rsidR="008B006B" w:rsidRDefault="008B006B" w:rsidP="00B77669">
            <w:pPr>
              <w:ind w:left="105"/>
              <w:jc w:val="center"/>
              <w:rPr>
                <w:sz w:val="20"/>
                <w:szCs w:val="20"/>
              </w:rPr>
            </w:pPr>
            <w:r>
              <w:rPr>
                <w:sz w:val="20"/>
                <w:szCs w:val="20"/>
              </w:rPr>
              <w:t>2</w:t>
            </w:r>
          </w:p>
        </w:tc>
        <w:tc>
          <w:tcPr>
            <w:tcW w:w="2123" w:type="dxa"/>
            <w:tcMar>
              <w:top w:w="100" w:type="dxa"/>
              <w:left w:w="100" w:type="dxa"/>
              <w:bottom w:w="100" w:type="dxa"/>
              <w:right w:w="100" w:type="dxa"/>
            </w:tcMar>
          </w:tcPr>
          <w:p w14:paraId="77363636" w14:textId="77777777" w:rsidR="008B006B" w:rsidRDefault="008B006B" w:rsidP="00B77669">
            <w:pPr>
              <w:ind w:left="105"/>
              <w:jc w:val="center"/>
              <w:rPr>
                <w:sz w:val="20"/>
                <w:szCs w:val="20"/>
              </w:rPr>
            </w:pPr>
            <w:r>
              <w:rPr>
                <w:sz w:val="20"/>
                <w:szCs w:val="20"/>
              </w:rPr>
              <w:t>2022</w:t>
            </w:r>
          </w:p>
        </w:tc>
        <w:tc>
          <w:tcPr>
            <w:tcW w:w="1547" w:type="dxa"/>
            <w:tcMar>
              <w:top w:w="100" w:type="dxa"/>
              <w:left w:w="100" w:type="dxa"/>
              <w:bottom w:w="100" w:type="dxa"/>
              <w:right w:w="100" w:type="dxa"/>
            </w:tcMar>
          </w:tcPr>
          <w:p w14:paraId="75CAB1C5" w14:textId="77777777" w:rsidR="008B006B" w:rsidRDefault="008B006B" w:rsidP="00B77669">
            <w:pPr>
              <w:ind w:left="105"/>
              <w:jc w:val="center"/>
              <w:rPr>
                <w:sz w:val="20"/>
                <w:szCs w:val="20"/>
              </w:rPr>
            </w:pPr>
            <w:r>
              <w:rPr>
                <w:sz w:val="20"/>
                <w:szCs w:val="20"/>
              </w:rPr>
              <w:t>226</w:t>
            </w:r>
          </w:p>
        </w:tc>
        <w:tc>
          <w:tcPr>
            <w:tcW w:w="1359" w:type="dxa"/>
            <w:tcMar>
              <w:top w:w="100" w:type="dxa"/>
              <w:left w:w="100" w:type="dxa"/>
              <w:bottom w:w="100" w:type="dxa"/>
              <w:right w:w="100" w:type="dxa"/>
            </w:tcMar>
          </w:tcPr>
          <w:p w14:paraId="7C12D204" w14:textId="77777777" w:rsidR="008B006B" w:rsidRDefault="008B006B" w:rsidP="00B77669">
            <w:pPr>
              <w:ind w:left="105"/>
              <w:jc w:val="center"/>
              <w:rPr>
                <w:sz w:val="20"/>
                <w:szCs w:val="20"/>
              </w:rPr>
            </w:pPr>
            <w:r>
              <w:rPr>
                <w:sz w:val="20"/>
                <w:szCs w:val="20"/>
              </w:rPr>
              <w:t>225</w:t>
            </w:r>
          </w:p>
        </w:tc>
        <w:tc>
          <w:tcPr>
            <w:tcW w:w="2302" w:type="dxa"/>
            <w:tcMar>
              <w:top w:w="100" w:type="dxa"/>
              <w:left w:w="100" w:type="dxa"/>
              <w:bottom w:w="100" w:type="dxa"/>
              <w:right w:w="100" w:type="dxa"/>
            </w:tcMar>
          </w:tcPr>
          <w:p w14:paraId="790FE29A" w14:textId="77777777" w:rsidR="008B006B" w:rsidRDefault="008B006B" w:rsidP="00B77669">
            <w:pPr>
              <w:ind w:left="105"/>
              <w:jc w:val="center"/>
              <w:rPr>
                <w:sz w:val="20"/>
                <w:szCs w:val="20"/>
              </w:rPr>
            </w:pPr>
            <w:r>
              <w:rPr>
                <w:sz w:val="20"/>
                <w:szCs w:val="20"/>
              </w:rPr>
              <w:t>226</w:t>
            </w:r>
          </w:p>
        </w:tc>
      </w:tr>
      <w:tr w:rsidR="008B006B" w14:paraId="1AC1F792" w14:textId="77777777" w:rsidTr="00B77669">
        <w:trPr>
          <w:trHeight w:val="135"/>
          <w:jc w:val="center"/>
        </w:trPr>
        <w:tc>
          <w:tcPr>
            <w:tcW w:w="715" w:type="dxa"/>
            <w:tcMar>
              <w:top w:w="100" w:type="dxa"/>
              <w:left w:w="100" w:type="dxa"/>
              <w:bottom w:w="100" w:type="dxa"/>
              <w:right w:w="100" w:type="dxa"/>
            </w:tcMar>
          </w:tcPr>
          <w:p w14:paraId="38E26942" w14:textId="77777777" w:rsidR="008B006B" w:rsidRDefault="008B006B" w:rsidP="00B77669">
            <w:pPr>
              <w:ind w:left="105"/>
              <w:jc w:val="center"/>
              <w:rPr>
                <w:sz w:val="20"/>
                <w:szCs w:val="20"/>
              </w:rPr>
            </w:pPr>
            <w:r>
              <w:rPr>
                <w:sz w:val="20"/>
                <w:szCs w:val="20"/>
              </w:rPr>
              <w:t>3</w:t>
            </w:r>
          </w:p>
        </w:tc>
        <w:tc>
          <w:tcPr>
            <w:tcW w:w="2123" w:type="dxa"/>
            <w:tcMar>
              <w:top w:w="100" w:type="dxa"/>
              <w:left w:w="100" w:type="dxa"/>
              <w:bottom w:w="100" w:type="dxa"/>
              <w:right w:w="100" w:type="dxa"/>
            </w:tcMar>
          </w:tcPr>
          <w:p w14:paraId="60ECD4E1" w14:textId="77777777" w:rsidR="008B006B" w:rsidRDefault="008B006B" w:rsidP="00B77669">
            <w:pPr>
              <w:ind w:left="105"/>
              <w:jc w:val="center"/>
              <w:rPr>
                <w:sz w:val="20"/>
                <w:szCs w:val="20"/>
              </w:rPr>
            </w:pPr>
            <w:r>
              <w:rPr>
                <w:sz w:val="20"/>
                <w:szCs w:val="20"/>
              </w:rPr>
              <w:t>2023</w:t>
            </w:r>
          </w:p>
        </w:tc>
        <w:tc>
          <w:tcPr>
            <w:tcW w:w="1547" w:type="dxa"/>
            <w:tcMar>
              <w:top w:w="100" w:type="dxa"/>
              <w:left w:w="100" w:type="dxa"/>
              <w:bottom w:w="100" w:type="dxa"/>
              <w:right w:w="100" w:type="dxa"/>
            </w:tcMar>
          </w:tcPr>
          <w:p w14:paraId="78AF95A6" w14:textId="77777777" w:rsidR="008B006B" w:rsidRDefault="008B006B" w:rsidP="00B77669">
            <w:pPr>
              <w:ind w:left="105"/>
              <w:jc w:val="center"/>
              <w:rPr>
                <w:sz w:val="20"/>
                <w:szCs w:val="20"/>
              </w:rPr>
            </w:pPr>
            <w:r>
              <w:rPr>
                <w:sz w:val="20"/>
                <w:szCs w:val="20"/>
              </w:rPr>
              <w:t>270</w:t>
            </w:r>
          </w:p>
        </w:tc>
        <w:tc>
          <w:tcPr>
            <w:tcW w:w="1359" w:type="dxa"/>
            <w:tcMar>
              <w:top w:w="100" w:type="dxa"/>
              <w:left w:w="100" w:type="dxa"/>
              <w:bottom w:w="100" w:type="dxa"/>
              <w:right w:w="100" w:type="dxa"/>
            </w:tcMar>
          </w:tcPr>
          <w:p w14:paraId="030D0050" w14:textId="77777777" w:rsidR="008B006B" w:rsidRDefault="008B006B" w:rsidP="00B77669">
            <w:pPr>
              <w:ind w:left="105"/>
              <w:jc w:val="center"/>
              <w:rPr>
                <w:sz w:val="20"/>
                <w:szCs w:val="20"/>
              </w:rPr>
            </w:pPr>
            <w:r>
              <w:rPr>
                <w:sz w:val="20"/>
                <w:szCs w:val="20"/>
              </w:rPr>
              <w:t>257</w:t>
            </w:r>
          </w:p>
        </w:tc>
        <w:tc>
          <w:tcPr>
            <w:tcW w:w="2302" w:type="dxa"/>
            <w:tcMar>
              <w:top w:w="100" w:type="dxa"/>
              <w:left w:w="100" w:type="dxa"/>
              <w:bottom w:w="100" w:type="dxa"/>
              <w:right w:w="100" w:type="dxa"/>
            </w:tcMar>
          </w:tcPr>
          <w:p w14:paraId="24D1AC0B" w14:textId="77777777" w:rsidR="008B006B" w:rsidRDefault="008B006B" w:rsidP="00B77669">
            <w:pPr>
              <w:ind w:left="105"/>
              <w:jc w:val="center"/>
              <w:rPr>
                <w:sz w:val="20"/>
                <w:szCs w:val="20"/>
              </w:rPr>
            </w:pPr>
            <w:r>
              <w:rPr>
                <w:sz w:val="20"/>
                <w:szCs w:val="20"/>
              </w:rPr>
              <w:t>270</w:t>
            </w:r>
          </w:p>
        </w:tc>
      </w:tr>
      <w:tr w:rsidR="008B006B" w14:paraId="2E93F39E" w14:textId="77777777" w:rsidTr="00B77669">
        <w:trPr>
          <w:trHeight w:val="135"/>
          <w:jc w:val="center"/>
        </w:trPr>
        <w:tc>
          <w:tcPr>
            <w:tcW w:w="715" w:type="dxa"/>
            <w:tcBorders>
              <w:bottom w:val="single" w:sz="8" w:space="0" w:color="000000"/>
            </w:tcBorders>
            <w:tcMar>
              <w:top w:w="100" w:type="dxa"/>
              <w:left w:w="100" w:type="dxa"/>
              <w:bottom w:w="100" w:type="dxa"/>
              <w:right w:w="100" w:type="dxa"/>
            </w:tcMar>
          </w:tcPr>
          <w:p w14:paraId="1E4350CA" w14:textId="77777777" w:rsidR="008B006B" w:rsidRDefault="008B006B" w:rsidP="00B77669">
            <w:pPr>
              <w:ind w:left="105"/>
              <w:jc w:val="center"/>
              <w:rPr>
                <w:sz w:val="20"/>
                <w:szCs w:val="20"/>
              </w:rPr>
            </w:pPr>
            <w:r>
              <w:rPr>
                <w:sz w:val="20"/>
                <w:szCs w:val="20"/>
              </w:rPr>
              <w:t>4</w:t>
            </w:r>
          </w:p>
        </w:tc>
        <w:tc>
          <w:tcPr>
            <w:tcW w:w="2123" w:type="dxa"/>
            <w:tcBorders>
              <w:bottom w:val="single" w:sz="8" w:space="0" w:color="000000"/>
            </w:tcBorders>
            <w:tcMar>
              <w:top w:w="100" w:type="dxa"/>
              <w:left w:w="100" w:type="dxa"/>
              <w:bottom w:w="100" w:type="dxa"/>
              <w:right w:w="100" w:type="dxa"/>
            </w:tcMar>
          </w:tcPr>
          <w:p w14:paraId="177F2A6E" w14:textId="77777777" w:rsidR="008B006B" w:rsidRDefault="008B006B" w:rsidP="00B77669">
            <w:pPr>
              <w:ind w:left="105"/>
              <w:jc w:val="center"/>
              <w:rPr>
                <w:sz w:val="20"/>
                <w:szCs w:val="20"/>
              </w:rPr>
            </w:pPr>
            <w:r>
              <w:rPr>
                <w:sz w:val="20"/>
                <w:szCs w:val="20"/>
              </w:rPr>
              <w:t>2024</w:t>
            </w:r>
          </w:p>
        </w:tc>
        <w:tc>
          <w:tcPr>
            <w:tcW w:w="1547" w:type="dxa"/>
            <w:tcBorders>
              <w:bottom w:val="single" w:sz="8" w:space="0" w:color="000000"/>
            </w:tcBorders>
            <w:tcMar>
              <w:top w:w="100" w:type="dxa"/>
              <w:left w:w="100" w:type="dxa"/>
              <w:bottom w:w="100" w:type="dxa"/>
              <w:right w:w="100" w:type="dxa"/>
            </w:tcMar>
          </w:tcPr>
          <w:p w14:paraId="048B77A9" w14:textId="77777777" w:rsidR="008B006B" w:rsidRDefault="008B006B" w:rsidP="00B77669">
            <w:pPr>
              <w:ind w:left="105"/>
              <w:jc w:val="center"/>
              <w:rPr>
                <w:sz w:val="20"/>
                <w:szCs w:val="20"/>
              </w:rPr>
            </w:pPr>
            <w:r>
              <w:rPr>
                <w:sz w:val="20"/>
                <w:szCs w:val="20"/>
              </w:rPr>
              <w:t>274</w:t>
            </w:r>
          </w:p>
        </w:tc>
        <w:tc>
          <w:tcPr>
            <w:tcW w:w="1359" w:type="dxa"/>
            <w:tcBorders>
              <w:bottom w:val="single" w:sz="8" w:space="0" w:color="000000"/>
            </w:tcBorders>
            <w:tcMar>
              <w:top w:w="100" w:type="dxa"/>
              <w:left w:w="100" w:type="dxa"/>
              <w:bottom w:w="100" w:type="dxa"/>
              <w:right w:w="100" w:type="dxa"/>
            </w:tcMar>
          </w:tcPr>
          <w:p w14:paraId="757A3C9F" w14:textId="77777777" w:rsidR="008B006B" w:rsidRDefault="008B006B" w:rsidP="00B77669">
            <w:pPr>
              <w:ind w:left="105"/>
              <w:jc w:val="center"/>
              <w:rPr>
                <w:sz w:val="20"/>
                <w:szCs w:val="20"/>
              </w:rPr>
            </w:pPr>
            <w:r>
              <w:rPr>
                <w:sz w:val="20"/>
                <w:szCs w:val="20"/>
              </w:rPr>
              <w:t>249</w:t>
            </w:r>
          </w:p>
        </w:tc>
        <w:tc>
          <w:tcPr>
            <w:tcW w:w="2302" w:type="dxa"/>
            <w:tcBorders>
              <w:bottom w:val="single" w:sz="8" w:space="0" w:color="000000"/>
            </w:tcBorders>
            <w:tcMar>
              <w:top w:w="100" w:type="dxa"/>
              <w:left w:w="100" w:type="dxa"/>
              <w:bottom w:w="100" w:type="dxa"/>
              <w:right w:w="100" w:type="dxa"/>
            </w:tcMar>
          </w:tcPr>
          <w:p w14:paraId="6D74A2BC" w14:textId="77777777" w:rsidR="008B006B" w:rsidRDefault="008B006B" w:rsidP="00B77669">
            <w:pPr>
              <w:ind w:left="105"/>
              <w:jc w:val="center"/>
              <w:rPr>
                <w:sz w:val="20"/>
                <w:szCs w:val="20"/>
              </w:rPr>
            </w:pPr>
            <w:r>
              <w:rPr>
                <w:sz w:val="20"/>
                <w:szCs w:val="20"/>
              </w:rPr>
              <w:t>274</w:t>
            </w:r>
          </w:p>
        </w:tc>
      </w:tr>
    </w:tbl>
    <w:p w14:paraId="7CF5CED5" w14:textId="77777777" w:rsidR="008B006B" w:rsidRPr="008B7CBD" w:rsidRDefault="008B006B" w:rsidP="008B006B">
      <w:pPr>
        <w:spacing w:after="240"/>
        <w:jc w:val="center"/>
        <w:rPr>
          <w:b/>
          <w:sz w:val="20"/>
          <w:szCs w:val="20"/>
        </w:rPr>
      </w:pPr>
      <w:proofErr w:type="spellStart"/>
      <w:proofErr w:type="gramStart"/>
      <w:r w:rsidRPr="00773224">
        <w:rPr>
          <w:i/>
          <w:sz w:val="20"/>
          <w:szCs w:val="20"/>
        </w:rPr>
        <w:t>Sumber</w:t>
      </w:r>
      <w:proofErr w:type="spellEnd"/>
      <w:r w:rsidRPr="00773224">
        <w:rPr>
          <w:i/>
          <w:sz w:val="20"/>
          <w:szCs w:val="20"/>
        </w:rPr>
        <w:t xml:space="preserve"> :</w:t>
      </w:r>
      <w:proofErr w:type="gramEnd"/>
      <w:r w:rsidRPr="00773224">
        <w:rPr>
          <w:i/>
          <w:sz w:val="20"/>
          <w:szCs w:val="20"/>
        </w:rPr>
        <w:t xml:space="preserve"> </w:t>
      </w:r>
      <w:proofErr w:type="spellStart"/>
      <w:r w:rsidRPr="00773224">
        <w:rPr>
          <w:i/>
          <w:sz w:val="20"/>
          <w:szCs w:val="20"/>
        </w:rPr>
        <w:t>diolah</w:t>
      </w:r>
      <w:proofErr w:type="spellEnd"/>
      <w:r w:rsidRPr="00773224">
        <w:rPr>
          <w:i/>
          <w:sz w:val="20"/>
          <w:szCs w:val="20"/>
        </w:rPr>
        <w:t xml:space="preserve"> </w:t>
      </w:r>
      <w:proofErr w:type="spellStart"/>
      <w:r w:rsidRPr="00773224">
        <w:rPr>
          <w:i/>
          <w:sz w:val="20"/>
          <w:szCs w:val="20"/>
        </w:rPr>
        <w:t>dari</w:t>
      </w:r>
      <w:proofErr w:type="spellEnd"/>
      <w:r w:rsidRPr="00773224">
        <w:rPr>
          <w:i/>
          <w:sz w:val="20"/>
          <w:szCs w:val="20"/>
        </w:rPr>
        <w:t xml:space="preserve"> </w:t>
      </w:r>
      <w:proofErr w:type="spellStart"/>
      <w:r w:rsidRPr="00773224">
        <w:rPr>
          <w:i/>
          <w:sz w:val="20"/>
          <w:szCs w:val="20"/>
        </w:rPr>
        <w:t>Pemerintah</w:t>
      </w:r>
      <w:proofErr w:type="spellEnd"/>
      <w:r w:rsidRPr="00773224">
        <w:rPr>
          <w:i/>
          <w:sz w:val="20"/>
          <w:szCs w:val="20"/>
        </w:rPr>
        <w:t xml:space="preserve"> Desa </w:t>
      </w:r>
      <w:proofErr w:type="spellStart"/>
      <w:r w:rsidRPr="00773224">
        <w:rPr>
          <w:i/>
          <w:sz w:val="20"/>
          <w:szCs w:val="20"/>
        </w:rPr>
        <w:t>Candipari</w:t>
      </w:r>
      <w:proofErr w:type="spellEnd"/>
      <w:r w:rsidRPr="00773224">
        <w:rPr>
          <w:i/>
          <w:sz w:val="20"/>
          <w:szCs w:val="20"/>
        </w:rPr>
        <w:t>, 2024</w:t>
      </w:r>
      <w:r w:rsidRPr="008B7CBD">
        <w:rPr>
          <w:sz w:val="20"/>
          <w:szCs w:val="20"/>
        </w:rPr>
        <w:t>.</w:t>
      </w:r>
    </w:p>
    <w:p w14:paraId="7D0CCACB" w14:textId="77777777" w:rsidR="008B006B" w:rsidRPr="008B006B" w:rsidRDefault="008B006B" w:rsidP="008B006B">
      <w:pPr>
        <w:ind w:firstLine="720"/>
        <w:jc w:val="both"/>
        <w:rPr>
          <w:sz w:val="20"/>
          <w:szCs w:val="20"/>
          <w:lang w:val="nb-NO"/>
        </w:rPr>
      </w:pPr>
      <w:proofErr w:type="spellStart"/>
      <w:r w:rsidRPr="00554E77">
        <w:rPr>
          <w:sz w:val="20"/>
          <w:szCs w:val="20"/>
        </w:rPr>
        <w:t>Berdasarkan</w:t>
      </w:r>
      <w:proofErr w:type="spellEnd"/>
      <w:r w:rsidRPr="00554E77">
        <w:rPr>
          <w:sz w:val="20"/>
          <w:szCs w:val="20"/>
        </w:rPr>
        <w:t xml:space="preserve"> Tabel 1, </w:t>
      </w:r>
      <w:proofErr w:type="spellStart"/>
      <w:r w:rsidRPr="00554E77">
        <w:rPr>
          <w:sz w:val="20"/>
          <w:szCs w:val="20"/>
        </w:rPr>
        <w:t>Pemerintah</w:t>
      </w:r>
      <w:proofErr w:type="spellEnd"/>
      <w:r w:rsidRPr="00554E77">
        <w:rPr>
          <w:sz w:val="20"/>
          <w:szCs w:val="20"/>
        </w:rPr>
        <w:t xml:space="preserve"> Desa </w:t>
      </w:r>
      <w:proofErr w:type="spellStart"/>
      <w:r w:rsidRPr="00554E77">
        <w:rPr>
          <w:sz w:val="20"/>
          <w:szCs w:val="20"/>
        </w:rPr>
        <w:t>Candipari</w:t>
      </w:r>
      <w:proofErr w:type="spellEnd"/>
      <w:r w:rsidRPr="00554E77">
        <w:rPr>
          <w:sz w:val="20"/>
          <w:szCs w:val="20"/>
        </w:rPr>
        <w:t xml:space="preserve"> </w:t>
      </w:r>
      <w:proofErr w:type="spellStart"/>
      <w:r w:rsidRPr="00554E77">
        <w:rPr>
          <w:sz w:val="20"/>
          <w:szCs w:val="20"/>
        </w:rPr>
        <w:t>Kecamatan</w:t>
      </w:r>
      <w:proofErr w:type="spellEnd"/>
      <w:r w:rsidRPr="00554E77">
        <w:rPr>
          <w:sz w:val="20"/>
          <w:szCs w:val="20"/>
        </w:rPr>
        <w:t xml:space="preserve"> </w:t>
      </w:r>
      <w:proofErr w:type="spellStart"/>
      <w:r w:rsidRPr="00554E77">
        <w:rPr>
          <w:sz w:val="20"/>
          <w:szCs w:val="20"/>
        </w:rPr>
        <w:t>Porong</w:t>
      </w:r>
      <w:proofErr w:type="spellEnd"/>
      <w:r w:rsidRPr="00554E77">
        <w:rPr>
          <w:sz w:val="20"/>
          <w:szCs w:val="20"/>
        </w:rPr>
        <w:t xml:space="preserve"> </w:t>
      </w:r>
      <w:proofErr w:type="spellStart"/>
      <w:r w:rsidRPr="00554E77">
        <w:rPr>
          <w:sz w:val="20"/>
          <w:szCs w:val="20"/>
        </w:rPr>
        <w:t>Kabupaten</w:t>
      </w:r>
      <w:proofErr w:type="spellEnd"/>
      <w:r w:rsidRPr="00554E77">
        <w:rPr>
          <w:sz w:val="20"/>
          <w:szCs w:val="20"/>
        </w:rPr>
        <w:t xml:space="preserve"> </w:t>
      </w:r>
      <w:proofErr w:type="spellStart"/>
      <w:r w:rsidRPr="00554E77">
        <w:rPr>
          <w:sz w:val="20"/>
          <w:szCs w:val="20"/>
        </w:rPr>
        <w:t>Sidoarjo</w:t>
      </w:r>
      <w:proofErr w:type="spellEnd"/>
      <w:r w:rsidRPr="00554E77">
        <w:rPr>
          <w:sz w:val="20"/>
          <w:szCs w:val="20"/>
        </w:rPr>
        <w:t xml:space="preserve"> </w:t>
      </w:r>
      <w:proofErr w:type="spellStart"/>
      <w:r w:rsidRPr="00554E77">
        <w:rPr>
          <w:sz w:val="20"/>
          <w:szCs w:val="20"/>
        </w:rPr>
        <w:t>telah</w:t>
      </w:r>
      <w:proofErr w:type="spellEnd"/>
      <w:r w:rsidRPr="00554E77">
        <w:rPr>
          <w:sz w:val="20"/>
          <w:szCs w:val="20"/>
        </w:rPr>
        <w:t xml:space="preserve"> </w:t>
      </w:r>
      <w:proofErr w:type="spellStart"/>
      <w:r w:rsidRPr="00554E77">
        <w:rPr>
          <w:sz w:val="20"/>
          <w:szCs w:val="20"/>
        </w:rPr>
        <w:t>aktif</w:t>
      </w:r>
      <w:proofErr w:type="spellEnd"/>
      <w:r w:rsidRPr="00554E77">
        <w:rPr>
          <w:sz w:val="20"/>
          <w:szCs w:val="20"/>
        </w:rPr>
        <w:t xml:space="preserve"> </w:t>
      </w:r>
      <w:proofErr w:type="spellStart"/>
      <w:r w:rsidRPr="00554E77">
        <w:rPr>
          <w:sz w:val="20"/>
          <w:szCs w:val="20"/>
        </w:rPr>
        <w:t>menggunakan</w:t>
      </w:r>
      <w:proofErr w:type="spellEnd"/>
      <w:r w:rsidRPr="00554E77">
        <w:rPr>
          <w:sz w:val="20"/>
          <w:szCs w:val="20"/>
        </w:rPr>
        <w:t xml:space="preserve"> </w:t>
      </w:r>
      <w:proofErr w:type="spellStart"/>
      <w:r w:rsidRPr="00554E77">
        <w:rPr>
          <w:sz w:val="20"/>
          <w:szCs w:val="20"/>
        </w:rPr>
        <w:t>aplikasi</w:t>
      </w:r>
      <w:proofErr w:type="spellEnd"/>
      <w:r w:rsidRPr="00554E77">
        <w:rPr>
          <w:sz w:val="20"/>
          <w:szCs w:val="20"/>
        </w:rPr>
        <w:t xml:space="preserve"> e-buddy </w:t>
      </w:r>
      <w:proofErr w:type="spellStart"/>
      <w:r w:rsidRPr="00554E77">
        <w:rPr>
          <w:sz w:val="20"/>
          <w:szCs w:val="20"/>
        </w:rPr>
        <w:t>sejak</w:t>
      </w:r>
      <w:proofErr w:type="spellEnd"/>
      <w:r w:rsidRPr="00554E77">
        <w:rPr>
          <w:sz w:val="20"/>
          <w:szCs w:val="20"/>
        </w:rPr>
        <w:t xml:space="preserve"> </w:t>
      </w:r>
      <w:proofErr w:type="spellStart"/>
      <w:r w:rsidRPr="00554E77">
        <w:rPr>
          <w:sz w:val="20"/>
          <w:szCs w:val="20"/>
        </w:rPr>
        <w:t>tahun</w:t>
      </w:r>
      <w:proofErr w:type="spellEnd"/>
      <w:r w:rsidRPr="00554E77">
        <w:rPr>
          <w:sz w:val="20"/>
          <w:szCs w:val="20"/>
        </w:rPr>
        <w:t xml:space="preserve"> 2021 </w:t>
      </w:r>
      <w:proofErr w:type="spellStart"/>
      <w:r w:rsidRPr="00554E77">
        <w:rPr>
          <w:sz w:val="20"/>
          <w:szCs w:val="20"/>
        </w:rPr>
        <w:t>dalam</w:t>
      </w:r>
      <w:proofErr w:type="spellEnd"/>
      <w:r w:rsidRPr="00554E77">
        <w:rPr>
          <w:sz w:val="20"/>
          <w:szCs w:val="20"/>
        </w:rPr>
        <w:t xml:space="preserve"> </w:t>
      </w:r>
      <w:proofErr w:type="spellStart"/>
      <w:r w:rsidRPr="00554E77">
        <w:rPr>
          <w:sz w:val="20"/>
          <w:szCs w:val="20"/>
        </w:rPr>
        <w:t>kegiatan</w:t>
      </w:r>
      <w:proofErr w:type="spellEnd"/>
      <w:r w:rsidRPr="00554E77">
        <w:rPr>
          <w:sz w:val="20"/>
          <w:szCs w:val="20"/>
        </w:rPr>
        <w:t xml:space="preserve"> </w:t>
      </w:r>
      <w:proofErr w:type="spellStart"/>
      <w:r w:rsidRPr="00554E77">
        <w:rPr>
          <w:sz w:val="20"/>
          <w:szCs w:val="20"/>
        </w:rPr>
        <w:t>surat</w:t>
      </w:r>
      <w:proofErr w:type="spellEnd"/>
      <w:r w:rsidRPr="00554E77">
        <w:rPr>
          <w:sz w:val="20"/>
          <w:szCs w:val="20"/>
        </w:rPr>
        <w:t xml:space="preserve"> yang </w:t>
      </w:r>
      <w:proofErr w:type="spellStart"/>
      <w:r w:rsidRPr="00554E77">
        <w:rPr>
          <w:sz w:val="20"/>
          <w:szCs w:val="20"/>
        </w:rPr>
        <w:t>melibatkan</w:t>
      </w:r>
      <w:proofErr w:type="spellEnd"/>
      <w:r w:rsidRPr="00554E77">
        <w:rPr>
          <w:sz w:val="20"/>
          <w:szCs w:val="20"/>
        </w:rPr>
        <w:t xml:space="preserve"> </w:t>
      </w:r>
      <w:proofErr w:type="spellStart"/>
      <w:r w:rsidRPr="00554E77">
        <w:rPr>
          <w:sz w:val="20"/>
          <w:szCs w:val="20"/>
        </w:rPr>
        <w:t>dinas</w:t>
      </w:r>
      <w:proofErr w:type="spellEnd"/>
      <w:r w:rsidRPr="00554E77">
        <w:rPr>
          <w:sz w:val="20"/>
          <w:szCs w:val="20"/>
        </w:rPr>
        <w:t xml:space="preserve">. </w:t>
      </w:r>
      <w:proofErr w:type="spellStart"/>
      <w:r w:rsidRPr="00554E77">
        <w:rPr>
          <w:sz w:val="20"/>
          <w:szCs w:val="20"/>
        </w:rPr>
        <w:t>Berdasarkan</w:t>
      </w:r>
      <w:proofErr w:type="spellEnd"/>
      <w:r w:rsidRPr="00554E77">
        <w:rPr>
          <w:sz w:val="20"/>
          <w:szCs w:val="20"/>
        </w:rPr>
        <w:t xml:space="preserve"> Tabel 1 </w:t>
      </w:r>
      <w:proofErr w:type="spellStart"/>
      <w:r w:rsidRPr="00554E77">
        <w:rPr>
          <w:sz w:val="20"/>
          <w:szCs w:val="20"/>
        </w:rPr>
        <w:t>terdapat</w:t>
      </w:r>
      <w:proofErr w:type="spellEnd"/>
      <w:r w:rsidRPr="00554E77">
        <w:rPr>
          <w:sz w:val="20"/>
          <w:szCs w:val="20"/>
        </w:rPr>
        <w:t xml:space="preserve"> </w:t>
      </w:r>
      <w:proofErr w:type="spellStart"/>
      <w:r w:rsidRPr="00554E77">
        <w:rPr>
          <w:sz w:val="20"/>
          <w:szCs w:val="20"/>
        </w:rPr>
        <w:t>banyak</w:t>
      </w:r>
      <w:proofErr w:type="spellEnd"/>
      <w:r w:rsidRPr="00554E77">
        <w:rPr>
          <w:sz w:val="20"/>
          <w:szCs w:val="20"/>
        </w:rPr>
        <w:t xml:space="preserve"> </w:t>
      </w:r>
      <w:proofErr w:type="spellStart"/>
      <w:r w:rsidRPr="00554E77">
        <w:rPr>
          <w:sz w:val="20"/>
          <w:szCs w:val="20"/>
        </w:rPr>
        <w:t>surat</w:t>
      </w:r>
      <w:proofErr w:type="spellEnd"/>
      <w:r w:rsidRPr="00554E77">
        <w:rPr>
          <w:sz w:val="20"/>
          <w:szCs w:val="20"/>
        </w:rPr>
        <w:t xml:space="preserve"> </w:t>
      </w:r>
      <w:proofErr w:type="spellStart"/>
      <w:r w:rsidRPr="00554E77">
        <w:rPr>
          <w:sz w:val="20"/>
          <w:szCs w:val="20"/>
        </w:rPr>
        <w:t>dinas</w:t>
      </w:r>
      <w:proofErr w:type="spellEnd"/>
      <w:r w:rsidRPr="00554E77">
        <w:rPr>
          <w:sz w:val="20"/>
          <w:szCs w:val="20"/>
        </w:rPr>
        <w:t xml:space="preserve"> yang </w:t>
      </w:r>
      <w:proofErr w:type="spellStart"/>
      <w:r w:rsidRPr="00554E77">
        <w:rPr>
          <w:sz w:val="20"/>
          <w:szCs w:val="20"/>
        </w:rPr>
        <w:t>dimulai</w:t>
      </w:r>
      <w:proofErr w:type="spellEnd"/>
      <w:r w:rsidRPr="00554E77">
        <w:rPr>
          <w:sz w:val="20"/>
          <w:szCs w:val="20"/>
        </w:rPr>
        <w:t xml:space="preserve"> pada </w:t>
      </w:r>
      <w:proofErr w:type="spellStart"/>
      <w:r w:rsidRPr="00554E77">
        <w:rPr>
          <w:sz w:val="20"/>
          <w:szCs w:val="20"/>
        </w:rPr>
        <w:t>tahun</w:t>
      </w:r>
      <w:proofErr w:type="spellEnd"/>
      <w:r w:rsidRPr="00554E77">
        <w:rPr>
          <w:sz w:val="20"/>
          <w:szCs w:val="20"/>
        </w:rPr>
        <w:t xml:space="preserve"> 2021 dan </w:t>
      </w:r>
      <w:proofErr w:type="spellStart"/>
      <w:r w:rsidRPr="00554E77">
        <w:rPr>
          <w:sz w:val="20"/>
          <w:szCs w:val="20"/>
        </w:rPr>
        <w:t>berlanjut</w:t>
      </w:r>
      <w:proofErr w:type="spellEnd"/>
      <w:r w:rsidRPr="00554E77">
        <w:rPr>
          <w:sz w:val="20"/>
          <w:szCs w:val="20"/>
        </w:rPr>
        <w:t xml:space="preserve"> </w:t>
      </w:r>
      <w:proofErr w:type="spellStart"/>
      <w:r w:rsidRPr="00554E77">
        <w:rPr>
          <w:sz w:val="20"/>
          <w:szCs w:val="20"/>
        </w:rPr>
        <w:t>hingga</w:t>
      </w:r>
      <w:proofErr w:type="spellEnd"/>
      <w:r w:rsidRPr="00554E77">
        <w:rPr>
          <w:sz w:val="20"/>
          <w:szCs w:val="20"/>
        </w:rPr>
        <w:t xml:space="preserve"> </w:t>
      </w:r>
      <w:proofErr w:type="spellStart"/>
      <w:r w:rsidRPr="00554E77">
        <w:rPr>
          <w:sz w:val="20"/>
          <w:szCs w:val="20"/>
        </w:rPr>
        <w:t>tahun</w:t>
      </w:r>
      <w:proofErr w:type="spellEnd"/>
      <w:r w:rsidRPr="00554E77">
        <w:rPr>
          <w:sz w:val="20"/>
          <w:szCs w:val="20"/>
        </w:rPr>
        <w:t xml:space="preserve"> 2022, </w:t>
      </w:r>
      <w:proofErr w:type="spellStart"/>
      <w:r w:rsidRPr="00554E77">
        <w:rPr>
          <w:sz w:val="20"/>
          <w:szCs w:val="20"/>
        </w:rPr>
        <w:t>tetapi</w:t>
      </w:r>
      <w:proofErr w:type="spellEnd"/>
      <w:r w:rsidRPr="00554E77">
        <w:rPr>
          <w:sz w:val="20"/>
          <w:szCs w:val="20"/>
        </w:rPr>
        <w:t xml:space="preserve"> </w:t>
      </w:r>
      <w:proofErr w:type="spellStart"/>
      <w:r w:rsidRPr="00554E77">
        <w:rPr>
          <w:sz w:val="20"/>
          <w:szCs w:val="20"/>
        </w:rPr>
        <w:t>tidak</w:t>
      </w:r>
      <w:proofErr w:type="spellEnd"/>
      <w:r w:rsidRPr="00554E77">
        <w:rPr>
          <w:sz w:val="20"/>
          <w:szCs w:val="20"/>
        </w:rPr>
        <w:t xml:space="preserve"> </w:t>
      </w:r>
      <w:proofErr w:type="spellStart"/>
      <w:r w:rsidRPr="00554E77">
        <w:rPr>
          <w:sz w:val="20"/>
          <w:szCs w:val="20"/>
        </w:rPr>
        <w:t>banyak</w:t>
      </w:r>
      <w:proofErr w:type="spellEnd"/>
      <w:r w:rsidRPr="00554E77">
        <w:rPr>
          <w:sz w:val="20"/>
          <w:szCs w:val="20"/>
        </w:rPr>
        <w:t xml:space="preserve"> yang </w:t>
      </w:r>
      <w:proofErr w:type="spellStart"/>
      <w:r w:rsidRPr="00554E77">
        <w:rPr>
          <w:sz w:val="20"/>
          <w:szCs w:val="20"/>
        </w:rPr>
        <w:t>dihapus</w:t>
      </w:r>
      <w:proofErr w:type="spellEnd"/>
      <w:r w:rsidRPr="00554E77">
        <w:rPr>
          <w:sz w:val="20"/>
          <w:szCs w:val="20"/>
        </w:rPr>
        <w:t xml:space="preserve">. Pada </w:t>
      </w:r>
      <w:proofErr w:type="spellStart"/>
      <w:r w:rsidRPr="00554E77">
        <w:rPr>
          <w:sz w:val="20"/>
          <w:szCs w:val="20"/>
        </w:rPr>
        <w:t>tahun</w:t>
      </w:r>
      <w:proofErr w:type="spellEnd"/>
      <w:r w:rsidRPr="00554E77">
        <w:rPr>
          <w:sz w:val="20"/>
          <w:szCs w:val="20"/>
        </w:rPr>
        <w:t xml:space="preserve"> 2023 - 2024, </w:t>
      </w:r>
      <w:proofErr w:type="spellStart"/>
      <w:r w:rsidRPr="00554E77">
        <w:rPr>
          <w:sz w:val="20"/>
          <w:szCs w:val="20"/>
        </w:rPr>
        <w:t>surat</w:t>
      </w:r>
      <w:proofErr w:type="spellEnd"/>
      <w:r w:rsidRPr="00554E77">
        <w:rPr>
          <w:sz w:val="20"/>
          <w:szCs w:val="20"/>
        </w:rPr>
        <w:t xml:space="preserve"> </w:t>
      </w:r>
      <w:proofErr w:type="spellStart"/>
      <w:r w:rsidRPr="00554E77">
        <w:rPr>
          <w:sz w:val="20"/>
          <w:szCs w:val="20"/>
        </w:rPr>
        <w:t>keluar</w:t>
      </w:r>
      <w:proofErr w:type="spellEnd"/>
      <w:r w:rsidRPr="00554E77">
        <w:rPr>
          <w:sz w:val="20"/>
          <w:szCs w:val="20"/>
        </w:rPr>
        <w:t xml:space="preserve"> </w:t>
      </w:r>
      <w:proofErr w:type="spellStart"/>
      <w:r w:rsidRPr="00554E77">
        <w:rPr>
          <w:sz w:val="20"/>
          <w:szCs w:val="20"/>
        </w:rPr>
        <w:t>untuk</w:t>
      </w:r>
      <w:proofErr w:type="spellEnd"/>
      <w:r w:rsidRPr="00554E77">
        <w:rPr>
          <w:sz w:val="20"/>
          <w:szCs w:val="20"/>
        </w:rPr>
        <w:t xml:space="preserve"> </w:t>
      </w:r>
      <w:proofErr w:type="spellStart"/>
      <w:r w:rsidRPr="00554E77">
        <w:rPr>
          <w:sz w:val="20"/>
          <w:szCs w:val="20"/>
        </w:rPr>
        <w:t>balasan</w:t>
      </w:r>
      <w:proofErr w:type="spellEnd"/>
      <w:r w:rsidRPr="00554E77">
        <w:rPr>
          <w:sz w:val="20"/>
          <w:szCs w:val="20"/>
        </w:rPr>
        <w:t xml:space="preserve"> </w:t>
      </w:r>
      <w:proofErr w:type="spellStart"/>
      <w:r w:rsidRPr="00554E77">
        <w:rPr>
          <w:sz w:val="20"/>
          <w:szCs w:val="20"/>
        </w:rPr>
        <w:t>surat</w:t>
      </w:r>
      <w:proofErr w:type="spellEnd"/>
      <w:r w:rsidRPr="00554E77">
        <w:rPr>
          <w:sz w:val="20"/>
          <w:szCs w:val="20"/>
        </w:rPr>
        <w:t xml:space="preserve"> juga </w:t>
      </w:r>
      <w:proofErr w:type="spellStart"/>
      <w:r w:rsidRPr="00554E77">
        <w:rPr>
          <w:sz w:val="20"/>
          <w:szCs w:val="20"/>
        </w:rPr>
        <w:t>telah</w:t>
      </w:r>
      <w:proofErr w:type="spellEnd"/>
      <w:r w:rsidRPr="00554E77">
        <w:rPr>
          <w:sz w:val="20"/>
          <w:szCs w:val="20"/>
        </w:rPr>
        <w:t xml:space="preserve"> </w:t>
      </w:r>
      <w:proofErr w:type="spellStart"/>
      <w:r w:rsidRPr="00554E77">
        <w:rPr>
          <w:sz w:val="20"/>
          <w:szCs w:val="20"/>
        </w:rPr>
        <w:t>mulai</w:t>
      </w:r>
      <w:proofErr w:type="spellEnd"/>
      <w:r w:rsidRPr="00554E77">
        <w:rPr>
          <w:sz w:val="20"/>
          <w:szCs w:val="20"/>
        </w:rPr>
        <w:t xml:space="preserve"> </w:t>
      </w:r>
      <w:proofErr w:type="spellStart"/>
      <w:r w:rsidRPr="00554E77">
        <w:rPr>
          <w:sz w:val="20"/>
          <w:szCs w:val="20"/>
        </w:rPr>
        <w:t>aktif</w:t>
      </w:r>
      <w:proofErr w:type="spellEnd"/>
      <w:r w:rsidRPr="00554E77">
        <w:rPr>
          <w:sz w:val="20"/>
          <w:szCs w:val="20"/>
        </w:rPr>
        <w:t xml:space="preserve"> </w:t>
      </w:r>
      <w:proofErr w:type="spellStart"/>
      <w:r w:rsidRPr="00554E77">
        <w:rPr>
          <w:sz w:val="20"/>
          <w:szCs w:val="20"/>
        </w:rPr>
        <w:t>menghapus</w:t>
      </w:r>
      <w:proofErr w:type="spellEnd"/>
      <w:r w:rsidRPr="00554E77">
        <w:rPr>
          <w:sz w:val="20"/>
          <w:szCs w:val="20"/>
        </w:rPr>
        <w:t xml:space="preserve"> </w:t>
      </w:r>
      <w:proofErr w:type="spellStart"/>
      <w:r w:rsidRPr="00554E77">
        <w:rPr>
          <w:sz w:val="20"/>
          <w:szCs w:val="20"/>
        </w:rPr>
        <w:t>surat</w:t>
      </w:r>
      <w:proofErr w:type="spellEnd"/>
      <w:r w:rsidRPr="00554E77">
        <w:rPr>
          <w:sz w:val="20"/>
          <w:szCs w:val="20"/>
        </w:rPr>
        <w:t xml:space="preserve"> </w:t>
      </w:r>
      <w:proofErr w:type="spellStart"/>
      <w:r w:rsidRPr="00554E77">
        <w:rPr>
          <w:sz w:val="20"/>
          <w:szCs w:val="20"/>
        </w:rPr>
        <w:t>tetapi</w:t>
      </w:r>
      <w:proofErr w:type="spellEnd"/>
      <w:r w:rsidRPr="00554E77">
        <w:rPr>
          <w:sz w:val="20"/>
          <w:szCs w:val="20"/>
        </w:rPr>
        <w:t xml:space="preserve"> </w:t>
      </w:r>
      <w:proofErr w:type="spellStart"/>
      <w:r w:rsidRPr="00554E77">
        <w:rPr>
          <w:sz w:val="20"/>
          <w:szCs w:val="20"/>
        </w:rPr>
        <w:t>masih</w:t>
      </w:r>
      <w:proofErr w:type="spellEnd"/>
      <w:r w:rsidRPr="00554E77">
        <w:rPr>
          <w:sz w:val="20"/>
          <w:szCs w:val="20"/>
        </w:rPr>
        <w:t xml:space="preserve"> </w:t>
      </w:r>
      <w:proofErr w:type="spellStart"/>
      <w:r w:rsidRPr="00554E77">
        <w:rPr>
          <w:sz w:val="20"/>
          <w:szCs w:val="20"/>
        </w:rPr>
        <w:t>mengalami</w:t>
      </w:r>
      <w:proofErr w:type="spellEnd"/>
      <w:r w:rsidRPr="00554E77">
        <w:rPr>
          <w:sz w:val="20"/>
          <w:szCs w:val="20"/>
        </w:rPr>
        <w:t xml:space="preserve"> </w:t>
      </w:r>
      <w:proofErr w:type="spellStart"/>
      <w:r w:rsidRPr="00554E77">
        <w:rPr>
          <w:sz w:val="20"/>
          <w:szCs w:val="20"/>
        </w:rPr>
        <w:t>kesulitan</w:t>
      </w:r>
      <w:proofErr w:type="spellEnd"/>
      <w:r w:rsidRPr="00554E77">
        <w:rPr>
          <w:sz w:val="20"/>
          <w:szCs w:val="20"/>
        </w:rPr>
        <w:t xml:space="preserve">. Oleh </w:t>
      </w:r>
      <w:proofErr w:type="spellStart"/>
      <w:r w:rsidRPr="00554E77">
        <w:rPr>
          <w:sz w:val="20"/>
          <w:szCs w:val="20"/>
        </w:rPr>
        <w:t>karena</w:t>
      </w:r>
      <w:proofErr w:type="spellEnd"/>
      <w:r w:rsidRPr="00554E77">
        <w:rPr>
          <w:sz w:val="20"/>
          <w:szCs w:val="20"/>
        </w:rPr>
        <w:t xml:space="preserve"> </w:t>
      </w:r>
      <w:proofErr w:type="spellStart"/>
      <w:r w:rsidRPr="00554E77">
        <w:rPr>
          <w:sz w:val="20"/>
          <w:szCs w:val="20"/>
        </w:rPr>
        <w:t>itu</w:t>
      </w:r>
      <w:proofErr w:type="spellEnd"/>
      <w:r w:rsidRPr="00554E77">
        <w:rPr>
          <w:sz w:val="20"/>
          <w:szCs w:val="20"/>
        </w:rPr>
        <w:t xml:space="preserve">, </w:t>
      </w:r>
      <w:proofErr w:type="spellStart"/>
      <w:r w:rsidRPr="00554E77">
        <w:rPr>
          <w:sz w:val="20"/>
          <w:szCs w:val="20"/>
        </w:rPr>
        <w:t>penerapan</w:t>
      </w:r>
      <w:proofErr w:type="spellEnd"/>
      <w:r w:rsidRPr="00554E77">
        <w:rPr>
          <w:sz w:val="20"/>
          <w:szCs w:val="20"/>
        </w:rPr>
        <w:t xml:space="preserve"> </w:t>
      </w:r>
      <w:proofErr w:type="spellStart"/>
      <w:r w:rsidRPr="00554E77">
        <w:rPr>
          <w:sz w:val="20"/>
          <w:szCs w:val="20"/>
        </w:rPr>
        <w:t>memiliki</w:t>
      </w:r>
      <w:proofErr w:type="spellEnd"/>
      <w:r w:rsidRPr="00554E77">
        <w:rPr>
          <w:sz w:val="20"/>
          <w:szCs w:val="20"/>
        </w:rPr>
        <w:t xml:space="preserve"> </w:t>
      </w:r>
      <w:proofErr w:type="spellStart"/>
      <w:r w:rsidRPr="00554E77">
        <w:rPr>
          <w:sz w:val="20"/>
          <w:szCs w:val="20"/>
        </w:rPr>
        <w:t>peran</w:t>
      </w:r>
      <w:proofErr w:type="spellEnd"/>
      <w:r w:rsidRPr="00554E77">
        <w:rPr>
          <w:sz w:val="20"/>
          <w:szCs w:val="20"/>
        </w:rPr>
        <w:t xml:space="preserve"> </w:t>
      </w:r>
      <w:proofErr w:type="spellStart"/>
      <w:r w:rsidRPr="00554E77">
        <w:rPr>
          <w:sz w:val="20"/>
          <w:szCs w:val="20"/>
        </w:rPr>
        <w:t>penting</w:t>
      </w:r>
      <w:proofErr w:type="spellEnd"/>
      <w:r w:rsidRPr="00554E77">
        <w:rPr>
          <w:sz w:val="20"/>
          <w:szCs w:val="20"/>
        </w:rPr>
        <w:t xml:space="preserve"> di </w:t>
      </w:r>
      <w:proofErr w:type="spellStart"/>
      <w:r w:rsidRPr="00554E77">
        <w:rPr>
          <w:sz w:val="20"/>
          <w:szCs w:val="20"/>
        </w:rPr>
        <w:t>semua</w:t>
      </w:r>
      <w:proofErr w:type="spellEnd"/>
      <w:r w:rsidRPr="00554E77">
        <w:rPr>
          <w:sz w:val="20"/>
          <w:szCs w:val="20"/>
        </w:rPr>
        <w:t xml:space="preserve"> </w:t>
      </w:r>
      <w:proofErr w:type="spellStart"/>
      <w:r w:rsidRPr="00554E77">
        <w:rPr>
          <w:sz w:val="20"/>
          <w:szCs w:val="20"/>
        </w:rPr>
        <w:t>tahapan</w:t>
      </w:r>
      <w:proofErr w:type="spellEnd"/>
      <w:r w:rsidRPr="00554E77">
        <w:rPr>
          <w:sz w:val="20"/>
          <w:szCs w:val="20"/>
        </w:rPr>
        <w:t xml:space="preserve"> proses </w:t>
      </w:r>
      <w:proofErr w:type="spellStart"/>
      <w:r w:rsidRPr="00554E77">
        <w:rPr>
          <w:sz w:val="20"/>
          <w:szCs w:val="20"/>
        </w:rPr>
        <w:t>suatu</w:t>
      </w:r>
      <w:proofErr w:type="spellEnd"/>
      <w:r w:rsidRPr="00554E77">
        <w:rPr>
          <w:sz w:val="20"/>
          <w:szCs w:val="20"/>
        </w:rPr>
        <w:t xml:space="preserve"> </w:t>
      </w:r>
      <w:proofErr w:type="spellStart"/>
      <w:r w:rsidRPr="00554E77">
        <w:rPr>
          <w:sz w:val="20"/>
          <w:szCs w:val="20"/>
        </w:rPr>
        <w:t>penerapan</w:t>
      </w:r>
      <w:proofErr w:type="spellEnd"/>
      <w:r w:rsidRPr="00554E77">
        <w:rPr>
          <w:sz w:val="20"/>
          <w:szCs w:val="20"/>
        </w:rPr>
        <w:t xml:space="preserve"> </w:t>
      </w:r>
      <w:proofErr w:type="spellStart"/>
      <w:r w:rsidRPr="00554E77">
        <w:rPr>
          <w:sz w:val="20"/>
          <w:szCs w:val="20"/>
        </w:rPr>
        <w:t>tertentu</w:t>
      </w:r>
      <w:proofErr w:type="spellEnd"/>
      <w:r w:rsidRPr="00554E77">
        <w:rPr>
          <w:sz w:val="20"/>
          <w:szCs w:val="20"/>
        </w:rPr>
        <w:t xml:space="preserve"> </w:t>
      </w:r>
      <w:proofErr w:type="spellStart"/>
      <w:r w:rsidRPr="00554E77">
        <w:rPr>
          <w:sz w:val="20"/>
          <w:szCs w:val="20"/>
        </w:rPr>
        <w:t>harus</w:t>
      </w:r>
      <w:proofErr w:type="spellEnd"/>
      <w:r w:rsidRPr="00554E77">
        <w:rPr>
          <w:sz w:val="20"/>
          <w:szCs w:val="20"/>
        </w:rPr>
        <w:t xml:space="preserve"> </w:t>
      </w:r>
      <w:proofErr w:type="spellStart"/>
      <w:r w:rsidRPr="00554E77">
        <w:rPr>
          <w:sz w:val="20"/>
          <w:szCs w:val="20"/>
        </w:rPr>
        <w:t>dilaksanakan</w:t>
      </w:r>
      <w:proofErr w:type="spellEnd"/>
      <w:r w:rsidRPr="00554E77">
        <w:rPr>
          <w:sz w:val="20"/>
          <w:szCs w:val="20"/>
        </w:rPr>
        <w:t xml:space="preserve"> </w:t>
      </w:r>
      <w:proofErr w:type="spellStart"/>
      <w:r w:rsidRPr="00554E77">
        <w:rPr>
          <w:sz w:val="20"/>
          <w:szCs w:val="20"/>
        </w:rPr>
        <w:t>untuk</w:t>
      </w:r>
      <w:proofErr w:type="spellEnd"/>
      <w:r w:rsidRPr="00554E77">
        <w:rPr>
          <w:sz w:val="20"/>
          <w:szCs w:val="20"/>
        </w:rPr>
        <w:t xml:space="preserve"> </w:t>
      </w:r>
      <w:proofErr w:type="spellStart"/>
      <w:r w:rsidRPr="00554E77">
        <w:rPr>
          <w:sz w:val="20"/>
          <w:szCs w:val="20"/>
        </w:rPr>
        <w:t>memberikan</w:t>
      </w:r>
      <w:proofErr w:type="spellEnd"/>
      <w:r w:rsidRPr="00554E77">
        <w:rPr>
          <w:sz w:val="20"/>
          <w:szCs w:val="20"/>
        </w:rPr>
        <w:t xml:space="preserve"> </w:t>
      </w:r>
      <w:proofErr w:type="spellStart"/>
      <w:r w:rsidRPr="00554E77">
        <w:rPr>
          <w:sz w:val="20"/>
          <w:szCs w:val="20"/>
        </w:rPr>
        <w:t>efek</w:t>
      </w:r>
      <w:proofErr w:type="spellEnd"/>
      <w:r w:rsidRPr="00554E77">
        <w:rPr>
          <w:sz w:val="20"/>
          <w:szCs w:val="20"/>
        </w:rPr>
        <w:t xml:space="preserve"> dan </w:t>
      </w:r>
      <w:proofErr w:type="spellStart"/>
      <w:r w:rsidRPr="00554E77">
        <w:rPr>
          <w:sz w:val="20"/>
          <w:szCs w:val="20"/>
        </w:rPr>
        <w:t>hasil</w:t>
      </w:r>
      <w:proofErr w:type="spellEnd"/>
      <w:r w:rsidRPr="00554E77">
        <w:rPr>
          <w:sz w:val="20"/>
          <w:szCs w:val="20"/>
        </w:rPr>
        <w:t xml:space="preserve"> yang </w:t>
      </w:r>
      <w:proofErr w:type="spellStart"/>
      <w:r w:rsidRPr="00554E77">
        <w:rPr>
          <w:sz w:val="20"/>
          <w:szCs w:val="20"/>
        </w:rPr>
        <w:t>diinginkan</w:t>
      </w:r>
      <w:proofErr w:type="spellEnd"/>
      <w:r w:rsidRPr="00554E77">
        <w:rPr>
          <w:sz w:val="20"/>
          <w:szCs w:val="20"/>
        </w:rPr>
        <w:t xml:space="preserve">. </w:t>
      </w:r>
      <w:proofErr w:type="spellStart"/>
      <w:r w:rsidRPr="00554E77">
        <w:rPr>
          <w:sz w:val="20"/>
          <w:szCs w:val="20"/>
        </w:rPr>
        <w:t>Tanggung</w:t>
      </w:r>
      <w:proofErr w:type="spellEnd"/>
      <w:r w:rsidRPr="00554E77">
        <w:rPr>
          <w:sz w:val="20"/>
          <w:szCs w:val="20"/>
        </w:rPr>
        <w:t xml:space="preserve"> </w:t>
      </w:r>
      <w:proofErr w:type="spellStart"/>
      <w:r w:rsidRPr="00554E77">
        <w:rPr>
          <w:sz w:val="20"/>
          <w:szCs w:val="20"/>
        </w:rPr>
        <w:t>jawab</w:t>
      </w:r>
      <w:proofErr w:type="spellEnd"/>
      <w:r w:rsidRPr="00554E77">
        <w:rPr>
          <w:sz w:val="20"/>
          <w:szCs w:val="20"/>
        </w:rPr>
        <w:t xml:space="preserve">, yang </w:t>
      </w:r>
      <w:proofErr w:type="spellStart"/>
      <w:r w:rsidRPr="00554E77">
        <w:rPr>
          <w:sz w:val="20"/>
          <w:szCs w:val="20"/>
        </w:rPr>
        <w:t>harus</w:t>
      </w:r>
      <w:proofErr w:type="spellEnd"/>
      <w:r w:rsidRPr="00554E77">
        <w:rPr>
          <w:sz w:val="20"/>
          <w:szCs w:val="20"/>
        </w:rPr>
        <w:t xml:space="preserve"> </w:t>
      </w:r>
      <w:proofErr w:type="spellStart"/>
      <w:r w:rsidRPr="00554E77">
        <w:rPr>
          <w:sz w:val="20"/>
          <w:szCs w:val="20"/>
        </w:rPr>
        <w:t>dilakukan</w:t>
      </w:r>
      <w:proofErr w:type="spellEnd"/>
      <w:r w:rsidRPr="00554E77">
        <w:rPr>
          <w:sz w:val="20"/>
          <w:szCs w:val="20"/>
        </w:rPr>
        <w:t xml:space="preserve"> oleh </w:t>
      </w:r>
      <w:proofErr w:type="spellStart"/>
      <w:r w:rsidRPr="00554E77">
        <w:rPr>
          <w:sz w:val="20"/>
          <w:szCs w:val="20"/>
        </w:rPr>
        <w:t>pemerintah</w:t>
      </w:r>
      <w:proofErr w:type="spellEnd"/>
      <w:r w:rsidRPr="00554E77">
        <w:rPr>
          <w:sz w:val="20"/>
          <w:szCs w:val="20"/>
        </w:rPr>
        <w:t xml:space="preserve"> </w:t>
      </w:r>
      <w:proofErr w:type="spellStart"/>
      <w:r w:rsidRPr="00554E77">
        <w:rPr>
          <w:sz w:val="20"/>
          <w:szCs w:val="20"/>
        </w:rPr>
        <w:t>untuk</w:t>
      </w:r>
      <w:proofErr w:type="spellEnd"/>
      <w:r w:rsidRPr="00554E77">
        <w:rPr>
          <w:sz w:val="20"/>
          <w:szCs w:val="20"/>
        </w:rPr>
        <w:t xml:space="preserve"> </w:t>
      </w:r>
      <w:proofErr w:type="spellStart"/>
      <w:r w:rsidRPr="00554E77">
        <w:rPr>
          <w:sz w:val="20"/>
          <w:szCs w:val="20"/>
        </w:rPr>
        <w:t>melaksanakan</w:t>
      </w:r>
      <w:proofErr w:type="spellEnd"/>
      <w:r w:rsidRPr="00554E77">
        <w:rPr>
          <w:sz w:val="20"/>
          <w:szCs w:val="20"/>
        </w:rPr>
        <w:t xml:space="preserve"> </w:t>
      </w:r>
      <w:proofErr w:type="spellStart"/>
      <w:r w:rsidRPr="00554E77">
        <w:rPr>
          <w:sz w:val="20"/>
          <w:szCs w:val="20"/>
        </w:rPr>
        <w:t>undang-undang</w:t>
      </w:r>
      <w:proofErr w:type="spellEnd"/>
      <w:r w:rsidRPr="00554E77">
        <w:rPr>
          <w:sz w:val="20"/>
          <w:szCs w:val="20"/>
        </w:rPr>
        <w:t xml:space="preserve">, </w:t>
      </w:r>
      <w:proofErr w:type="spellStart"/>
      <w:r w:rsidRPr="00554E77">
        <w:rPr>
          <w:sz w:val="20"/>
          <w:szCs w:val="20"/>
        </w:rPr>
        <w:t>terdiri</w:t>
      </w:r>
      <w:proofErr w:type="spellEnd"/>
      <w:r w:rsidRPr="00554E77">
        <w:rPr>
          <w:sz w:val="20"/>
          <w:szCs w:val="20"/>
        </w:rPr>
        <w:t xml:space="preserve"> </w:t>
      </w:r>
      <w:proofErr w:type="spellStart"/>
      <w:r w:rsidRPr="00554E77">
        <w:rPr>
          <w:sz w:val="20"/>
          <w:szCs w:val="20"/>
        </w:rPr>
        <w:t>dari</w:t>
      </w:r>
      <w:proofErr w:type="spellEnd"/>
      <w:r w:rsidRPr="00554E77">
        <w:rPr>
          <w:sz w:val="20"/>
          <w:szCs w:val="20"/>
        </w:rPr>
        <w:t xml:space="preserve"> </w:t>
      </w:r>
      <w:proofErr w:type="spellStart"/>
      <w:r w:rsidRPr="00554E77">
        <w:rPr>
          <w:sz w:val="20"/>
          <w:szCs w:val="20"/>
        </w:rPr>
        <w:t>penetapan</w:t>
      </w:r>
      <w:proofErr w:type="spellEnd"/>
      <w:r w:rsidRPr="00554E77">
        <w:rPr>
          <w:sz w:val="20"/>
          <w:szCs w:val="20"/>
        </w:rPr>
        <w:t xml:space="preserve"> program-program yang </w:t>
      </w:r>
      <w:proofErr w:type="spellStart"/>
      <w:r w:rsidRPr="00554E77">
        <w:rPr>
          <w:sz w:val="20"/>
          <w:szCs w:val="20"/>
        </w:rPr>
        <w:t>telah</w:t>
      </w:r>
      <w:proofErr w:type="spellEnd"/>
      <w:r w:rsidRPr="00554E77">
        <w:rPr>
          <w:sz w:val="20"/>
          <w:szCs w:val="20"/>
        </w:rPr>
        <w:t xml:space="preserve"> </w:t>
      </w:r>
      <w:proofErr w:type="spellStart"/>
      <w:r w:rsidRPr="00554E77">
        <w:rPr>
          <w:sz w:val="20"/>
          <w:szCs w:val="20"/>
        </w:rPr>
        <w:t>dibuat</w:t>
      </w:r>
      <w:proofErr w:type="spellEnd"/>
      <w:r w:rsidRPr="00554E77">
        <w:rPr>
          <w:sz w:val="20"/>
          <w:szCs w:val="20"/>
        </w:rPr>
        <w:t xml:space="preserve"> dan </w:t>
      </w:r>
      <w:proofErr w:type="spellStart"/>
      <w:r w:rsidRPr="00554E77">
        <w:rPr>
          <w:sz w:val="20"/>
          <w:szCs w:val="20"/>
        </w:rPr>
        <w:t>disetujui</w:t>
      </w:r>
      <w:proofErr w:type="spellEnd"/>
      <w:r w:rsidRPr="00554E77">
        <w:rPr>
          <w:sz w:val="20"/>
          <w:szCs w:val="20"/>
        </w:rPr>
        <w:t xml:space="preserve"> </w:t>
      </w:r>
      <w:proofErr w:type="spellStart"/>
      <w:r w:rsidRPr="00554E77">
        <w:rPr>
          <w:sz w:val="20"/>
          <w:szCs w:val="20"/>
        </w:rPr>
        <w:t>melalui</w:t>
      </w:r>
      <w:proofErr w:type="spellEnd"/>
      <w:r w:rsidRPr="00554E77">
        <w:rPr>
          <w:sz w:val="20"/>
          <w:szCs w:val="20"/>
        </w:rPr>
        <w:t xml:space="preserve"> </w:t>
      </w:r>
      <w:proofErr w:type="spellStart"/>
      <w:r w:rsidRPr="00554E77">
        <w:rPr>
          <w:sz w:val="20"/>
          <w:szCs w:val="20"/>
        </w:rPr>
        <w:t>komentar</w:t>
      </w:r>
      <w:proofErr w:type="spellEnd"/>
      <w:r w:rsidRPr="00554E77">
        <w:rPr>
          <w:sz w:val="20"/>
          <w:szCs w:val="20"/>
        </w:rPr>
        <w:t xml:space="preserve"> </w:t>
      </w:r>
      <w:proofErr w:type="spellStart"/>
      <w:r w:rsidRPr="00554E77">
        <w:rPr>
          <w:sz w:val="20"/>
          <w:szCs w:val="20"/>
        </w:rPr>
        <w:t>publik</w:t>
      </w:r>
      <w:proofErr w:type="spellEnd"/>
      <w:r w:rsidRPr="00554E77">
        <w:rPr>
          <w:sz w:val="20"/>
          <w:szCs w:val="20"/>
        </w:rPr>
        <w:t xml:space="preserve">. </w:t>
      </w:r>
      <w:r w:rsidRPr="008B006B">
        <w:rPr>
          <w:sz w:val="20"/>
          <w:szCs w:val="20"/>
          <w:lang w:val="nb-NO"/>
        </w:rPr>
        <w:t>Teori kebijakan George Edward III, implementasi merupakan proses yang penting. Oleh karena itu, ada empat faktor yang memengaruhi keberhasilan atau kegagalan implementasi suatu penerapan, termasuk komunikasi, faktor sehari-hari, disposisi, dan struktur birokrasi.</w:t>
      </w:r>
    </w:p>
    <w:p w14:paraId="6ECCD30A" w14:textId="77777777" w:rsidR="008B006B" w:rsidRPr="008B006B" w:rsidRDefault="008B006B" w:rsidP="008B006B">
      <w:pPr>
        <w:ind w:firstLine="720"/>
        <w:jc w:val="both"/>
        <w:rPr>
          <w:sz w:val="20"/>
          <w:szCs w:val="20"/>
          <w:lang w:val="nb-NO"/>
        </w:rPr>
      </w:pPr>
      <w:r w:rsidRPr="008B006B">
        <w:rPr>
          <w:sz w:val="20"/>
          <w:szCs w:val="20"/>
          <w:lang w:val="nb-NO"/>
        </w:rPr>
        <w:t xml:space="preserve">Namun berdasarkan hasil observasi terdapat beberapa permasalahan yang dijelaskan oleh Kasi Pemerintahan yaitu admin e-buddy, pertama Pemerintah Desa Candipari Kecamatan Porong Kabupaten Sidoarjo sebelum adanya e-buddy </w:t>
      </w:r>
      <w:r w:rsidRPr="008B006B">
        <w:rPr>
          <w:sz w:val="20"/>
          <w:szCs w:val="20"/>
          <w:lang w:val="nb-NO"/>
        </w:rPr>
        <w:lastRenderedPageBreak/>
        <w:t>dalam pengelolaan surat dinas sebelumnya masih dilakukan secara manual apabila ada surat masuk atau surat keluar maka surat tersebut akan ditulis dalam agenda lalu data-data tersebut disimpan dilemari arsip, untuk itu membutuhkan tempat yang cukup besar untuk penyimpanan data, dan membutuhkan waktu yang lama untuk mencari data yang dibutuhkan kembali. Permasalahan kedua server down (gangguan server) yaitu aplikasi sering mengalami downtime terutama pada saat jam kerja, dan permasalahan yang ketiga yaitu keterlambatan disposisi surat keluar yang membutuhkan tanda tangan kepala desa, sehingga harus mengingatkan secara lisan kepada kepala desa</w:t>
      </w:r>
    </w:p>
    <w:p w14:paraId="42C92C3B" w14:textId="77777777" w:rsidR="008B006B" w:rsidRPr="008B006B" w:rsidRDefault="008B006B" w:rsidP="008B006B">
      <w:pPr>
        <w:ind w:firstLine="720"/>
        <w:jc w:val="both"/>
        <w:rPr>
          <w:sz w:val="20"/>
          <w:szCs w:val="20"/>
          <w:lang w:val="nb-NO"/>
        </w:rPr>
      </w:pPr>
      <w:r w:rsidRPr="008B006B">
        <w:rPr>
          <w:sz w:val="20"/>
          <w:szCs w:val="20"/>
          <w:lang w:val="nb-NO"/>
        </w:rPr>
        <w:t>Beberapa penilitian terdahulu membahas mengenai penerapan e-Goverment, Yang pertama adalah hasil penelitian yang dilakukan oleh Khofifatul Ummah tentang Implementasi E-Government Melalui Naskah Dinas Elektronik Kabupaten Sidoarjo (E-Buddy) (Studi Kasus di Pemerintah Desa Kajeksan Kecamatan Tulangan Kabupaten Sidoarjo)</w:t>
      </w:r>
      <w:r w:rsidRPr="009750A0">
        <w:rPr>
          <w:sz w:val="20"/>
          <w:szCs w:val="20"/>
          <w:lang w:val="id-ID"/>
        </w:rPr>
        <w:t xml:space="preserve"> </w:t>
      </w:r>
      <w:r w:rsidRPr="008B006B">
        <w:rPr>
          <w:sz w:val="20"/>
          <w:szCs w:val="20"/>
          <w:lang w:val="nb-NO"/>
        </w:rPr>
        <w:t xml:space="preserve">[12]. menunjukkan bahwa meskipun aplikasi tersebut telah dilaksanakan, namun belum dimanfaatkan secara maksimal. Terutama dalam hal transmisi surat dinas melalui aplikasi E-Buddy, khususnya dalam hal pendisposisian surat belum dimanfaatkan dengan optimal. Penelusuran disposisi surat masih dilakukan melalui chat WhatsApp, bukan pada aplikasi E-Buddy. Selain itu, masih ada beberapa pegawai desa yang sebagai pengguna aplikasi E-Buddy masih belum sepenuhnya terbiasa dalam menggunakannya. Beberapa pengguna juga masih mengalami kesulitan dalam pembuatan surat dan seringkali admin yang membuat surat melalui akun pegawai tersebut. Sikap beberapa pegawai desa yang kurang responsif juga dapat dilihat dari respon Kepala Desa terhadap disposisi surat yang tidak selalu mengetahui dan membaca surat atau disposisi surat melalui aplikasi E-Buddy. Dalam jurnal penelitian, peneliti menggunakan pendekatan deskriptif kualitatif dan menggunakan teknik pengumpulan data observasi, dokumentasi, dan wawancara. </w:t>
      </w:r>
    </w:p>
    <w:p w14:paraId="3AB2A82E" w14:textId="77777777" w:rsidR="008B006B" w:rsidRPr="008B006B" w:rsidRDefault="008B006B" w:rsidP="008B006B">
      <w:pPr>
        <w:ind w:firstLine="720"/>
        <w:jc w:val="both"/>
        <w:rPr>
          <w:sz w:val="20"/>
          <w:szCs w:val="20"/>
          <w:lang w:val="nb-NO"/>
        </w:rPr>
      </w:pPr>
      <w:r w:rsidRPr="008B006B">
        <w:rPr>
          <w:sz w:val="20"/>
          <w:szCs w:val="20"/>
          <w:lang w:val="nb-NO"/>
        </w:rPr>
        <w:t>Dalam penelitian kedua “Implementasi Pengelolaan Surat Dinas Berbasis Digital Melalui Aplikasi E-Buddy Sidoarjo di Desa Kedungrejo Kecamatan Jabon” yang dilakukan oleh Mukhammad Ulil Albab [13] mengungkapkan bahwa pengggunaan aplikasi E-Buddy Sidoarjo masih mnemui kendala terutama dalam sistem pendisposisian surat masuk yang lebih memanfaatkan fittur Chatting melalui aplikasi Whatsapp Grub, beberapa faktor diketahui dapat mempengaruhi hal tersebut diantaranya kurangnya kegiatan sosialisasi maupun bimbingan teknis secara merata terhadap para pengguna aplikasi E-Buddy Sidoarjo dan kualitas sumber daya manusia yang kurang kompeten. Peneliti menggunakan pendekatan deskriptif kualitatif dan menggunakan teknik pengumpulan data observasi, dokumentasi, dan wawancara.</w:t>
      </w:r>
    </w:p>
    <w:p w14:paraId="72EAB0E5" w14:textId="77777777" w:rsidR="008B006B" w:rsidRPr="008B006B" w:rsidRDefault="008B006B" w:rsidP="008B006B">
      <w:pPr>
        <w:ind w:firstLine="720"/>
        <w:jc w:val="both"/>
        <w:rPr>
          <w:sz w:val="20"/>
          <w:szCs w:val="20"/>
          <w:lang w:val="nb-NO"/>
        </w:rPr>
      </w:pPr>
      <w:r w:rsidRPr="008B006B">
        <w:rPr>
          <w:sz w:val="20"/>
          <w:szCs w:val="20"/>
          <w:lang w:val="nb-NO"/>
        </w:rPr>
        <w:t>Di sisi lain, kajian atau penelitian ketiga yang dilakukan oleh Difta Izza Nadila</w:t>
      </w:r>
      <w:r w:rsidRPr="009750A0">
        <w:rPr>
          <w:sz w:val="20"/>
          <w:szCs w:val="20"/>
          <w:lang w:val="id-ID"/>
        </w:rPr>
        <w:t xml:space="preserve"> </w:t>
      </w:r>
      <w:r w:rsidRPr="008B006B">
        <w:rPr>
          <w:sz w:val="20"/>
          <w:szCs w:val="20"/>
          <w:lang w:val="nb-NO"/>
        </w:rPr>
        <w:t>[14] tentang penerapan E-Government melalui aplikasi Tata Surat Dinas Elektronik Kabupaten Sidoarjo (Studi Kasus di Pemerintahan Desa Glagaharum Kecamatan Porong Kabupaten Sidoarjo) mengungkapkan bahwa ada beberapa hal yang perlu diperhatikan dalam penggunaan aplikasi tersebut. Pertama, Indikator Infrastruktur Legal sudah sesuai dengan ketentuan yang berlaku terkait naskah dinas elektronik di lingkungan instansi pemerintahan. Di sisi lain, terdapat beberapa perangkat desa di Infrastruktur Manusia yang kurang ideal dalam penggunaan aplikasi E-Buddy karena belum ada surat keluar yang diambil melalui aplikasi, dan terdapat pula beberapa surat keluar yang diambil melalui Personal Chat yang  kurang  ideal dikarenakan keterbatasan kemampuan desa dalam beradaptasi. Ketiga, sarana dan prasarana yang tersedia di wilayah tersebut sudah terbangun, meliputi komputer dan printer di setiap wilayah yang beroperasi, serta WiFi yang stabil untuk proses penyaluran surat. Oleh karena itu, agar E-Buddy dapat digunakan seefektif mungkin, maka perlu dilakukan peningkatan kemampuan desa dalam menggunakan aplikasi tersebut dan mengoptimalkan penggunaannya dalam surat pendisposisian dan surat penyampaian. Penulis menggunakan pendekatan kualitatif. Dengan demikian, penerapan aplikasi E-Buddy di Glagaharum dapat berjalan lebih efektif dan efisien.</w:t>
      </w:r>
    </w:p>
    <w:p w14:paraId="30912645" w14:textId="77777777" w:rsidR="008B006B" w:rsidRPr="008B006B" w:rsidRDefault="008B006B" w:rsidP="008B006B">
      <w:pPr>
        <w:ind w:firstLine="720"/>
        <w:jc w:val="both"/>
        <w:rPr>
          <w:sz w:val="20"/>
          <w:szCs w:val="20"/>
          <w:lang w:val="nb-NO"/>
        </w:rPr>
      </w:pPr>
      <w:r w:rsidRPr="008B006B">
        <w:rPr>
          <w:sz w:val="20"/>
          <w:szCs w:val="20"/>
          <w:lang w:val="nb-NO"/>
        </w:rPr>
        <w:t>Berdasarkan uraian di atas, penulis berkeinginan untuk memilih lokasi penelitian di Pemerintah Desa Candipari Kecamatan Porong Kabupaten Sidoarjo karena ingin memahami bagaimana penerapannya dalam studi surat dinas di Pemerintah Desa Candipari. Oleh karena itu, penulis merangkum permasalahan tersebut dalam sebuah tulisan berjudul “</w:t>
      </w:r>
      <w:r w:rsidRPr="008B006B">
        <w:rPr>
          <w:color w:val="000000"/>
          <w:sz w:val="20"/>
          <w:szCs w:val="20"/>
          <w:lang w:val="nb-NO"/>
        </w:rPr>
        <w:t>Implementasi Model Goverment to Goverment Melalui Aplikasi E-Buddy (Studi Pada Pengelolaan Arsip Surat Keluar Masuk di Desa Candipari)</w:t>
      </w:r>
      <w:r w:rsidRPr="008B006B">
        <w:rPr>
          <w:sz w:val="20"/>
          <w:szCs w:val="20"/>
          <w:lang w:val="nb-NO"/>
        </w:rPr>
        <w:t>”.</w:t>
      </w:r>
    </w:p>
    <w:p w14:paraId="4B760041" w14:textId="77777777" w:rsidR="008B006B" w:rsidRPr="008B006B" w:rsidRDefault="008B006B" w:rsidP="008B006B">
      <w:pPr>
        <w:pStyle w:val="Heading1"/>
        <w:tabs>
          <w:tab w:val="left" w:pos="0"/>
        </w:tabs>
        <w:ind w:firstLine="0"/>
        <w:rPr>
          <w:sz w:val="24"/>
          <w:szCs w:val="24"/>
          <w:lang w:val="nb-NO"/>
        </w:rPr>
      </w:pPr>
      <w:r w:rsidRPr="008B006B">
        <w:rPr>
          <w:sz w:val="24"/>
          <w:szCs w:val="24"/>
          <w:lang w:val="nb-NO"/>
        </w:rPr>
        <w:t>II. Metode</w:t>
      </w:r>
    </w:p>
    <w:p w14:paraId="08F499A1" w14:textId="77777777" w:rsidR="008B006B" w:rsidRPr="008B006B" w:rsidRDefault="008B006B" w:rsidP="008B006B">
      <w:pPr>
        <w:ind w:firstLine="720"/>
        <w:jc w:val="both"/>
        <w:rPr>
          <w:sz w:val="20"/>
          <w:szCs w:val="20"/>
          <w:lang w:val="id-ID"/>
        </w:rPr>
      </w:pPr>
      <w:r w:rsidRPr="008B006B">
        <w:rPr>
          <w:sz w:val="20"/>
          <w:szCs w:val="20"/>
          <w:lang w:val="nb-NO"/>
        </w:rPr>
        <w:t>Tujuan dari penelitian ini adalah untuk memahami, menganalisis, dan mendeskripsikan “Impelementasi aplikasi E Buddy di Desa Candipari” dengan menggunakan pendekatan kualitatif deskriptif. Penelitian kualitatif merupakan jenis penelitian yang berguna untuk memahami fenomena yang berhubungan dengan apa yang sedang diteliti oleh subjek penelitian.[15] Lokasi penelitian berada di Desa Candipari, Porong, Kabupaten Sidoarjo. Fokus utama penelitian adalah pada teori implementasi George Edrward III dengan indikator komunikasi, sumber daya sehari-hari, disposisi, dan struktur birokrasi. Jenis data yang digunakan adalah data primer dan sekunder. Data primer diperoleh dari hasil observasi dan percakapan dengan individu yang terlibat dalam implementasi aplikasi E Buddy. Sedangkan Sumber Data Sekunder mengumpulkan informasi dari buku, jurnal, dan situs web yang berhubungan langsung dengan penelitian implementasi. Teknik pengambilan sampel yang digunakan adalah purposive sampling. Berdasarkan kebutuhan spesifik, dapat memberikan wawasan tentang masalah yang ditemui selama penelitian</w:t>
      </w:r>
      <w:r w:rsidRPr="009750A0">
        <w:rPr>
          <w:sz w:val="20"/>
          <w:szCs w:val="20"/>
          <w:lang w:val="id-ID"/>
        </w:rPr>
        <w:t xml:space="preserve">. </w:t>
      </w:r>
      <w:r w:rsidRPr="008B006B">
        <w:rPr>
          <w:sz w:val="20"/>
          <w:szCs w:val="20"/>
          <w:lang w:val="id-ID"/>
        </w:rPr>
        <w:t xml:space="preserve">Informan yang terlibat dalam penelitian ini adalah Kepala Desa, Sekretaris Desa, dan Kepala Seksi Pemerintahan di Pemerintah Desa Candipari yang memiliki keterkaitan langsung dengan aplikasi E-Buddy. Teknik pengumpulan data meliputi observasi, wawancara, dan pengumpulan data dokumen pendukung yang sesuai dengan peraturan perundang-undangan yang berlaku. sedangkan Teknik analisis data menggunakan model interaktif Miles &amp; Hubberman (1992: 16), yaitu (1) data dikumpulkan melalui observasi, dokumentasi, dan wawancara. Selanjutnya, (2) reduksi data mengacu pada pemilihan, proses penarikan perhatian, dan transformasi data kasar berdasarkan data tertulis yang dilakukan di laboratorium untuk mendapatkan data penting yang berkelanjutan dan kemudian membuat data yang tidak tersedia atau diperlukan. Selanjutnya, (3) Penyajian data adalah proses mengubah semua informasi yang diperoleh dari pengumpulan data ke dalam format yang mudah diakses atau diambil. Dengan </w:t>
      </w:r>
      <w:r w:rsidRPr="008B006B">
        <w:rPr>
          <w:sz w:val="20"/>
          <w:szCs w:val="20"/>
          <w:lang w:val="id-ID"/>
        </w:rPr>
        <w:lastRenderedPageBreak/>
        <w:t>demikian, dapat lebih mudah untuk melakukan kajian keseluruhan. Dan yang terakhir (4) Kesimpulan adalah semua data yang dikumpulkan sesuai dengan data yang telah dikumpulkan oleh peneliti.[16]</w:t>
      </w:r>
    </w:p>
    <w:p w14:paraId="2AB66B10" w14:textId="77777777" w:rsidR="008B006B" w:rsidRPr="008B006B" w:rsidRDefault="008B006B" w:rsidP="008B006B">
      <w:pPr>
        <w:pStyle w:val="Heading1"/>
        <w:tabs>
          <w:tab w:val="left" w:pos="0"/>
        </w:tabs>
        <w:ind w:firstLine="0"/>
        <w:rPr>
          <w:sz w:val="24"/>
          <w:szCs w:val="24"/>
          <w:lang w:val="id-ID"/>
        </w:rPr>
      </w:pPr>
      <w:r w:rsidRPr="008B006B">
        <w:rPr>
          <w:sz w:val="24"/>
          <w:szCs w:val="24"/>
          <w:lang w:val="id-ID"/>
        </w:rPr>
        <w:t>III. Hasil dan Pembahasan</w:t>
      </w:r>
    </w:p>
    <w:p w14:paraId="333619C8" w14:textId="77777777" w:rsidR="008B006B" w:rsidRPr="008B006B" w:rsidRDefault="008B006B" w:rsidP="008B006B">
      <w:pPr>
        <w:ind w:firstLine="720"/>
        <w:jc w:val="both"/>
        <w:rPr>
          <w:sz w:val="20"/>
          <w:szCs w:val="20"/>
          <w:lang w:val="id-ID"/>
        </w:rPr>
      </w:pPr>
      <w:r w:rsidRPr="008B006B">
        <w:rPr>
          <w:sz w:val="20"/>
          <w:szCs w:val="20"/>
          <w:lang w:val="id-ID"/>
        </w:rPr>
        <w:t xml:space="preserve">Implementasi E-Government melalui aplikasi Naskah Dinas Elektronik Kabupaten Sidoarjo (E-Buddy) pada Pemerintah Desa Candipari Kecamatan Porong Kabupaten Sidoarjo dibahas dalam penelitian ini. Penulis menggunakan teori implementasi George Edward III sebagaimana dikemukakan dalam </w:t>
      </w:r>
      <w:r w:rsidRPr="009750A0">
        <w:rPr>
          <w:sz w:val="20"/>
          <w:szCs w:val="20"/>
          <w:lang w:val="id-ID"/>
        </w:rPr>
        <w:t>[</w:t>
      </w:r>
      <w:r w:rsidRPr="008B006B">
        <w:rPr>
          <w:sz w:val="20"/>
          <w:szCs w:val="20"/>
          <w:lang w:val="id-ID"/>
        </w:rPr>
        <w:t>17], untuk menilai implementasi program. Menurut teori ini, ada beberapa indikator yang berdampak pada pelaksanaan program, antara lain komunikasi, sumber daya, diposisi, dan birokrasi struktur. Indikator-indikator tersebut digunakan untuk menganalisis implementasi aplikasi E-Buddy pada Pemerintah Desa Candipari, Kecamatan Porong Kabupaten Sidoarjo [18].</w:t>
      </w:r>
    </w:p>
    <w:p w14:paraId="3D87E6BF" w14:textId="77777777" w:rsidR="008B006B" w:rsidRPr="008B006B" w:rsidRDefault="008B006B" w:rsidP="008B006B">
      <w:pPr>
        <w:jc w:val="both"/>
        <w:rPr>
          <w:b/>
          <w:sz w:val="20"/>
          <w:szCs w:val="20"/>
          <w:lang w:val="nb-NO"/>
        </w:rPr>
      </w:pPr>
      <w:r w:rsidRPr="008B006B">
        <w:rPr>
          <w:b/>
          <w:sz w:val="20"/>
          <w:szCs w:val="20"/>
          <w:lang w:val="nb-NO"/>
        </w:rPr>
        <w:t>1.Komunikasi</w:t>
      </w:r>
    </w:p>
    <w:p w14:paraId="21AC061B" w14:textId="77777777" w:rsidR="008B006B" w:rsidRPr="008B006B" w:rsidRDefault="008B006B" w:rsidP="008B006B">
      <w:pPr>
        <w:ind w:firstLine="720"/>
        <w:jc w:val="both"/>
        <w:rPr>
          <w:sz w:val="20"/>
          <w:szCs w:val="20"/>
          <w:lang w:val="nb-NO"/>
        </w:rPr>
      </w:pPr>
      <w:r w:rsidRPr="008B006B">
        <w:rPr>
          <w:sz w:val="20"/>
          <w:szCs w:val="20"/>
          <w:lang w:val="nb-NO"/>
        </w:rPr>
        <w:t xml:space="preserve">Komunikasi mempunyai peranan yang sangat penting dalam mewujudkan kebijakan publik. Dalam melaksanakan suatu program atau kebijakan, komunikasi harus menjadi prioritas karena komunikasi dapat memberikan informasi yang jelas dan akurat kepada semua pihak yang terlibat [19]. Komunikasi yang efektif sangat penting untuk mengkoordinasikan pelaksanaan rencana </w:t>
      </w:r>
      <w:r w:rsidRPr="009750A0">
        <w:rPr>
          <w:sz w:val="20"/>
          <w:szCs w:val="20"/>
          <w:lang w:val="id-ID"/>
        </w:rPr>
        <w:t>[</w:t>
      </w:r>
      <w:r w:rsidRPr="008B006B">
        <w:rPr>
          <w:sz w:val="20"/>
          <w:szCs w:val="20"/>
          <w:lang w:val="nb-NO"/>
        </w:rPr>
        <w:t>20]. Menurut Edward III, inisiatif kebijakan publik akan berhasil apabila terdapat komunikasi yang efektif antara peserta program dengan otoritas terkait. Dalam hal ini, tujuan dan sasaran program dapat dianalisis dengan baik sehingga dapat diketahui penyimpangan atau saran terhadap kebijakan tersebut. Komunikasi yang efektif memiliki beberapa dimensi, yaitu transmisi, kejelasan, dan konsistensi [21].</w:t>
      </w:r>
    </w:p>
    <w:p w14:paraId="5F72EFAE" w14:textId="77777777" w:rsidR="008B006B" w:rsidRPr="008B006B" w:rsidRDefault="008B006B" w:rsidP="008B006B">
      <w:pPr>
        <w:ind w:firstLine="720"/>
        <w:jc w:val="both"/>
        <w:rPr>
          <w:sz w:val="20"/>
          <w:szCs w:val="20"/>
          <w:lang w:val="nb-NO"/>
        </w:rPr>
      </w:pPr>
      <w:r w:rsidRPr="008B006B">
        <w:rPr>
          <w:sz w:val="20"/>
          <w:szCs w:val="20"/>
          <w:lang w:val="nb-NO"/>
        </w:rPr>
        <w:t>Menurut Dimensions Transmisi, setiap program harus dijelaskan secara jelas agar khalayak dapat memahami dan menghayati maksud dan tujuannya. Sebelum keputusan dan perintah dibahas, kebijakan dan perintah-perintah harus dikomunikasikan atau diterima oleh peserta. Hal ini sejalan dengan penelitian yang dilakukan oleh Ediyanto pada tahun 2021 dengan judul "Implementasi Kebijakan Otonomi Khusus (Otsus) Papua" yang menghasilkan kesimpulan bahwa komunikasi ini efektif dalam satu hal, yaitu dengan mengalihkan kebijakan ke pelaksanaan kebijakan [22]. Pentingnya penyampaian informasi dalam keberhasilan implementasi program dan kebijakan tidak dapat dilebih-lebihkan. Selama proses implementasi, pengumpulan informasi yang akurat dan jelas memastikan bahwa pelaksana memahami kebijakan yang akan diterapkan dengan baik dan adil. Hal ini penting agar program berjalan lancar dan memberikan bantuan yang bermanfaat bagi semua orang. Informasi yang tidak akurat atau tidak lengkap dapat memengaruhi pemahaman pelaksana terhadap kebijakan yang akan diterapkan, yang pada akhirnya akan memengaruhi pelaksanaan program dan hasil yang diberikan kepada masyarakat.</w:t>
      </w:r>
    </w:p>
    <w:p w14:paraId="5761D70D" w14:textId="77777777" w:rsidR="008B006B" w:rsidRPr="008B006B" w:rsidRDefault="008B006B" w:rsidP="008B006B">
      <w:pPr>
        <w:ind w:firstLine="720"/>
        <w:jc w:val="both"/>
        <w:rPr>
          <w:sz w:val="20"/>
          <w:szCs w:val="20"/>
          <w:lang w:val="nb-NO"/>
        </w:rPr>
      </w:pPr>
      <w:r w:rsidRPr="008B006B">
        <w:rPr>
          <w:sz w:val="20"/>
          <w:szCs w:val="20"/>
          <w:lang w:val="nb-NO"/>
        </w:rPr>
        <w:t>Untuk menjamin keberhasilan implementasi program dan kebijakan, diperlukan proses transfer informasi atau penyampaian informasi kebijakan yang efektif kepada implementator. Pelaksana harus memahami kebijakan yang akan digunakan secara jelas dan tepat guna memberikan pelayanan yang efektif dan efisien kepada masyarakat. Salah satu tindakan yang dapat diambil adalah mengkomunikasikan informasi kebijakan kepada para implementator dengan cara yang jelas dan ringkas. Selain itu, pelatihan dan pendidikan juga diperlukan agar pegawai dapat memahami aplikasi atau alat yang diperlukan untuk menerapkan kebijakan ebuddy.</w:t>
      </w:r>
    </w:p>
    <w:p w14:paraId="5F83FCB1" w14:textId="77777777" w:rsidR="008B006B" w:rsidRPr="008B006B" w:rsidRDefault="008B006B" w:rsidP="008B006B">
      <w:pPr>
        <w:ind w:firstLine="720"/>
        <w:jc w:val="both"/>
        <w:rPr>
          <w:sz w:val="20"/>
          <w:szCs w:val="20"/>
          <w:lang w:val="nb-NO"/>
        </w:rPr>
      </w:pPr>
    </w:p>
    <w:p w14:paraId="6581EC83" w14:textId="77777777" w:rsidR="008B006B" w:rsidRDefault="008B006B" w:rsidP="008B006B">
      <w:pPr>
        <w:ind w:left="720" w:hanging="11"/>
        <w:jc w:val="both"/>
        <w:rPr>
          <w:sz w:val="20"/>
          <w:szCs w:val="20"/>
        </w:rPr>
      </w:pPr>
      <w:r w:rsidRPr="008B006B">
        <w:rPr>
          <w:sz w:val="20"/>
          <w:szCs w:val="20"/>
          <w:lang w:val="nb-NO"/>
        </w:rPr>
        <w:t>“</w:t>
      </w:r>
      <w:r w:rsidRPr="008B006B">
        <w:rPr>
          <w:i/>
          <w:sz w:val="20"/>
          <w:szCs w:val="20"/>
          <w:lang w:val="nb-NO"/>
        </w:rPr>
        <w:t>Dari Pemerintah Kabupaten Sidoarjo sangat jarang sekali memberikan informasi terkait penggunaan aplikasi eBuddy, seingat saya hanya pertama saja saat aplikasi ini diluncurkan lebih banyak secara online</w:t>
      </w:r>
      <w:r w:rsidRPr="008B006B">
        <w:rPr>
          <w:sz w:val="20"/>
          <w:szCs w:val="20"/>
          <w:lang w:val="nb-NO"/>
        </w:rPr>
        <w:t xml:space="preserve">,” demikian hasil wawancara dengan Sekretaris Desa Candipari. </w:t>
      </w:r>
      <w:proofErr w:type="spellStart"/>
      <w:r w:rsidRPr="00500D00">
        <w:rPr>
          <w:sz w:val="20"/>
          <w:szCs w:val="20"/>
        </w:rPr>
        <w:t>Wawancara</w:t>
      </w:r>
      <w:proofErr w:type="spellEnd"/>
      <w:r w:rsidRPr="00500D00">
        <w:rPr>
          <w:sz w:val="20"/>
          <w:szCs w:val="20"/>
        </w:rPr>
        <w:t xml:space="preserve"> 27 </w:t>
      </w:r>
      <w:proofErr w:type="spellStart"/>
      <w:r w:rsidRPr="00500D00">
        <w:rPr>
          <w:sz w:val="20"/>
          <w:szCs w:val="20"/>
        </w:rPr>
        <w:t>Februari</w:t>
      </w:r>
      <w:proofErr w:type="spellEnd"/>
      <w:r w:rsidRPr="00500D00">
        <w:rPr>
          <w:sz w:val="20"/>
          <w:szCs w:val="20"/>
        </w:rPr>
        <w:t xml:space="preserve"> 2025</w:t>
      </w:r>
    </w:p>
    <w:p w14:paraId="445B521A" w14:textId="77777777" w:rsidR="008B006B" w:rsidRDefault="008B006B" w:rsidP="008B006B">
      <w:pPr>
        <w:ind w:firstLine="720"/>
        <w:jc w:val="center"/>
        <w:rPr>
          <w:b/>
          <w:i/>
          <w:sz w:val="20"/>
          <w:szCs w:val="20"/>
        </w:rPr>
      </w:pPr>
    </w:p>
    <w:p w14:paraId="7E699A97" w14:textId="77777777" w:rsidR="008B006B" w:rsidRDefault="008B006B" w:rsidP="008B006B">
      <w:pPr>
        <w:ind w:firstLine="720"/>
        <w:jc w:val="center"/>
        <w:rPr>
          <w:sz w:val="20"/>
          <w:szCs w:val="20"/>
        </w:rPr>
      </w:pPr>
      <w:bookmarkStart w:id="19" w:name="_Hlk205548477"/>
      <w:r w:rsidRPr="00B537B0">
        <w:rPr>
          <w:rFonts w:ascii="Arial" w:hAnsi="Arial" w:cs="Arial"/>
          <w:noProof/>
        </w:rPr>
        <w:drawing>
          <wp:inline distT="0" distB="0" distL="0" distR="0" wp14:anchorId="51691FB0" wp14:editId="48F18BFD">
            <wp:extent cx="2609850" cy="1456021"/>
            <wp:effectExtent l="0" t="0" r="0" b="0"/>
            <wp:docPr id="2101081334" name="Picture 210108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623537" cy="1463657"/>
                    </a:xfrm>
                    <a:prstGeom prst="rect">
                      <a:avLst/>
                    </a:prstGeom>
                  </pic:spPr>
                </pic:pic>
              </a:graphicData>
            </a:graphic>
          </wp:inline>
        </w:drawing>
      </w:r>
    </w:p>
    <w:p w14:paraId="345C8951" w14:textId="77777777" w:rsidR="008B006B" w:rsidRPr="008B006B" w:rsidRDefault="008B006B" w:rsidP="008B006B">
      <w:pPr>
        <w:ind w:firstLine="720"/>
        <w:jc w:val="center"/>
        <w:rPr>
          <w:iCs/>
          <w:sz w:val="20"/>
          <w:szCs w:val="20"/>
          <w:lang w:val="nb-NO"/>
        </w:rPr>
      </w:pPr>
      <w:r w:rsidRPr="008B006B">
        <w:rPr>
          <w:b/>
          <w:iCs/>
          <w:sz w:val="20"/>
          <w:szCs w:val="20"/>
          <w:lang w:val="nb-NO"/>
        </w:rPr>
        <w:t>Gambar 2.</w:t>
      </w:r>
      <w:r w:rsidRPr="008B006B">
        <w:rPr>
          <w:iCs/>
          <w:sz w:val="20"/>
          <w:szCs w:val="20"/>
          <w:lang w:val="nb-NO"/>
        </w:rPr>
        <w:t xml:space="preserve"> Sosialisasi penggunaan Aplikasi Ebuddy Tahun 2020</w:t>
      </w:r>
    </w:p>
    <w:p w14:paraId="5D0CC902" w14:textId="77777777" w:rsidR="008B006B" w:rsidRPr="008B006B" w:rsidRDefault="008B006B" w:rsidP="008B006B">
      <w:pPr>
        <w:ind w:firstLine="720"/>
        <w:jc w:val="center"/>
        <w:rPr>
          <w:i/>
          <w:sz w:val="16"/>
          <w:szCs w:val="16"/>
          <w:lang w:val="nb-NO"/>
        </w:rPr>
      </w:pPr>
      <w:r w:rsidRPr="008B006B">
        <w:rPr>
          <w:i/>
          <w:sz w:val="20"/>
          <w:szCs w:val="20"/>
          <w:lang w:val="nb-NO"/>
        </w:rPr>
        <w:t>Sumber: Youtube</w:t>
      </w:r>
      <w:r w:rsidRPr="008B006B">
        <w:rPr>
          <w:i/>
          <w:lang w:val="nb-NO"/>
        </w:rPr>
        <w:t xml:space="preserve"> </w:t>
      </w:r>
      <w:r w:rsidRPr="008B006B">
        <w:rPr>
          <w:i/>
          <w:sz w:val="16"/>
          <w:szCs w:val="16"/>
          <w:lang w:val="nb-NO"/>
        </w:rPr>
        <w:t>Pemerintah Kabupaten Sidoarjo</w:t>
      </w:r>
    </w:p>
    <w:bookmarkEnd w:id="19"/>
    <w:p w14:paraId="4E8830BC" w14:textId="77777777" w:rsidR="008B006B" w:rsidRPr="008B006B" w:rsidRDefault="008B006B" w:rsidP="008B006B">
      <w:pPr>
        <w:ind w:firstLine="720"/>
        <w:jc w:val="both"/>
        <w:rPr>
          <w:i/>
          <w:sz w:val="20"/>
          <w:szCs w:val="20"/>
          <w:lang w:val="nb-NO"/>
        </w:rPr>
      </w:pPr>
      <w:r w:rsidRPr="008B006B">
        <w:rPr>
          <w:sz w:val="20"/>
          <w:szCs w:val="20"/>
          <w:lang w:val="nb-NO"/>
        </w:rPr>
        <w:t>Berdasarkan pernyataan dan gambar di atas, penelitian ini menyimpulkan bahwa pelatihan atau live streaming YouTube kurang efektif dalam meningkatkan pemahaman para pelaksana terkait pelaksanaan tugas terkait aplikasi ebuddy. Hal ini dapat berdampak negatif terhadap kegiatan kebijakan yang dilaksanakan di Desa Candipari</w:t>
      </w:r>
      <w:r w:rsidRPr="008B006B">
        <w:rPr>
          <w:i/>
          <w:sz w:val="20"/>
          <w:szCs w:val="20"/>
          <w:lang w:val="nb-NO"/>
        </w:rPr>
        <w:t xml:space="preserve">. </w:t>
      </w:r>
    </w:p>
    <w:p w14:paraId="59C2826C" w14:textId="77777777" w:rsidR="008B006B" w:rsidRPr="008B006B" w:rsidRDefault="008B006B" w:rsidP="008B006B">
      <w:pPr>
        <w:ind w:firstLine="720"/>
        <w:jc w:val="both"/>
        <w:rPr>
          <w:i/>
          <w:sz w:val="20"/>
          <w:szCs w:val="20"/>
          <w:lang w:val="nb-NO"/>
        </w:rPr>
      </w:pPr>
    </w:p>
    <w:p w14:paraId="1612592E" w14:textId="77777777" w:rsidR="008B006B" w:rsidRPr="008B006B" w:rsidRDefault="008B006B" w:rsidP="008B006B">
      <w:pPr>
        <w:ind w:left="720"/>
        <w:jc w:val="both"/>
        <w:rPr>
          <w:sz w:val="20"/>
          <w:szCs w:val="20"/>
          <w:lang w:val="nb-NO"/>
        </w:rPr>
      </w:pPr>
      <w:r w:rsidRPr="008B006B">
        <w:rPr>
          <w:i/>
          <w:sz w:val="20"/>
          <w:szCs w:val="20"/>
          <w:lang w:val="nb-NO"/>
        </w:rPr>
        <w:t>“Sebagai penanggung jawab aplikasi, masih kurang paham jika aplikasi ebuddy mengalami kendala,”</w:t>
      </w:r>
      <w:r w:rsidRPr="008B006B">
        <w:rPr>
          <w:sz w:val="20"/>
          <w:szCs w:val="20"/>
          <w:lang w:val="nb-NO"/>
        </w:rPr>
        <w:t xml:space="preserve"> ungkap Kasi Pemerintahan dalam Wawancara (27 Februari 2025) </w:t>
      </w:r>
    </w:p>
    <w:p w14:paraId="58F3FB6C" w14:textId="77777777" w:rsidR="008B006B" w:rsidRPr="008B006B" w:rsidRDefault="008B006B" w:rsidP="008B006B">
      <w:pPr>
        <w:ind w:firstLine="720"/>
        <w:jc w:val="both"/>
        <w:rPr>
          <w:sz w:val="20"/>
          <w:szCs w:val="20"/>
          <w:lang w:val="nb-NO"/>
        </w:rPr>
      </w:pPr>
    </w:p>
    <w:p w14:paraId="2301438A" w14:textId="77777777" w:rsidR="008B006B" w:rsidRPr="008B006B" w:rsidRDefault="008B006B" w:rsidP="008B006B">
      <w:pPr>
        <w:ind w:firstLine="720"/>
        <w:jc w:val="both"/>
        <w:rPr>
          <w:sz w:val="20"/>
          <w:szCs w:val="20"/>
          <w:lang w:val="nb-NO"/>
        </w:rPr>
      </w:pPr>
      <w:r w:rsidRPr="008B006B">
        <w:rPr>
          <w:sz w:val="20"/>
          <w:szCs w:val="20"/>
          <w:lang w:val="nb-NO"/>
        </w:rPr>
        <w:t>terkait hal tersebut. Sebab, belum ada pendampingan dalam mengatasi permasalahan yang ada di aplikasi tersebut. Berdasarkan pernyataan tersebut, maka diperlukan peningkatan kapasitas penyampaian informasi dari Pemerintah Kabupaten Sidoarjo agar dapat memberikan informasi yang lebih rinci tentang cara penggunaan Aplikasi Ebuddy dan cara penyelesaian permasalahan yang timbul.</w:t>
      </w:r>
    </w:p>
    <w:p w14:paraId="0288CECB" w14:textId="77777777" w:rsidR="008B006B" w:rsidRPr="009750A0" w:rsidRDefault="008B006B" w:rsidP="008B006B">
      <w:pPr>
        <w:ind w:firstLine="720"/>
        <w:jc w:val="both"/>
        <w:rPr>
          <w:sz w:val="20"/>
          <w:szCs w:val="20"/>
          <w:lang w:val="nb-NO"/>
        </w:rPr>
      </w:pPr>
      <w:r w:rsidRPr="008B006B">
        <w:rPr>
          <w:sz w:val="20"/>
          <w:szCs w:val="20"/>
          <w:lang w:val="nb-NO"/>
        </w:rPr>
        <w:lastRenderedPageBreak/>
        <w:t>George Edward III dalam Dimensi Kejelasan menyatakan bahwa apabila suatu kebijakan dapat dilaksanakan sesuai dengan kebutuhan, maka petunjuk pelaksanaan tidak dapat begitu saja dilaksanakan oleh pelaksana kebijakan tersebut, komunikasi tentang hal tersebut juga harus jelas [23]. Oleh karena itu, komunikasi harus jelas dan bebas dari hambatan yang menghambat pelaksanaan tugas, serta diperlukan keakuratan dan ketepatan waktu informasi</w:t>
      </w:r>
      <w:r w:rsidRPr="009750A0">
        <w:rPr>
          <w:sz w:val="20"/>
          <w:szCs w:val="20"/>
          <w:lang w:val="id-ID"/>
        </w:rPr>
        <w:t xml:space="preserve">. </w:t>
      </w:r>
      <w:r w:rsidRPr="008B006B">
        <w:rPr>
          <w:sz w:val="20"/>
          <w:szCs w:val="20"/>
          <w:lang w:val="id-ID"/>
        </w:rPr>
        <w:t xml:space="preserve">Oleh karena itu, pengguna aplikasi E-Buddy tidak perlu khawatir ketika terjadi kendala dalam pelaksanaannya. </w:t>
      </w:r>
      <w:r w:rsidRPr="008B006B">
        <w:rPr>
          <w:sz w:val="20"/>
          <w:szCs w:val="20"/>
          <w:lang w:val="nb-NO"/>
        </w:rPr>
        <w:t>Misalnya seperti yang telah dijelaskan oleh Kaur Pemerintahan sekaligus operator E-Buddy</w:t>
      </w:r>
      <w:r w:rsidRPr="009750A0">
        <w:rPr>
          <w:sz w:val="20"/>
          <w:szCs w:val="20"/>
          <w:lang w:val="nb-NO"/>
        </w:rPr>
        <w:t>.</w:t>
      </w:r>
    </w:p>
    <w:p w14:paraId="5571E410" w14:textId="77777777" w:rsidR="008B006B" w:rsidRPr="009750A0" w:rsidRDefault="008B006B" w:rsidP="008B006B">
      <w:pPr>
        <w:ind w:firstLine="720"/>
        <w:jc w:val="both"/>
        <w:rPr>
          <w:sz w:val="20"/>
          <w:szCs w:val="20"/>
          <w:lang w:val="nb-NO"/>
        </w:rPr>
      </w:pPr>
    </w:p>
    <w:p w14:paraId="0D471B00" w14:textId="77777777" w:rsidR="008B006B" w:rsidRPr="008B006B" w:rsidRDefault="008B006B" w:rsidP="008B006B">
      <w:pPr>
        <w:ind w:left="720"/>
        <w:jc w:val="both"/>
        <w:rPr>
          <w:i/>
          <w:sz w:val="20"/>
          <w:szCs w:val="20"/>
          <w:lang w:val="nb-NO"/>
        </w:rPr>
      </w:pPr>
      <w:r w:rsidRPr="008B006B">
        <w:rPr>
          <w:i/>
          <w:sz w:val="20"/>
          <w:szCs w:val="20"/>
          <w:lang w:val="nb-NO"/>
        </w:rPr>
        <w:t xml:space="preserve">“Apabila mengalami kendala, hal pertama yang akan saya lakukan adalah menonton video yang tersedia di YouTube pada acara sosialisasi pertama, kemudian dilanjutkan dengan demonstrasi teknis yang </w:t>
      </w:r>
      <w:r w:rsidRPr="009750A0">
        <w:rPr>
          <w:i/>
          <w:sz w:val="20"/>
          <w:szCs w:val="20"/>
          <w:lang w:val="nb-NO"/>
        </w:rPr>
        <w:t xml:space="preserve"> </w:t>
      </w:r>
      <w:r w:rsidRPr="008B006B">
        <w:rPr>
          <w:i/>
          <w:sz w:val="20"/>
          <w:szCs w:val="20"/>
          <w:lang w:val="nb-NO"/>
        </w:rPr>
        <w:t xml:space="preserve">dilakukan secara daring oleh Pemerintah Kabupaten Sidoarjo. Selain itu, ada bimbingan teknis dari </w:t>
      </w:r>
      <w:r w:rsidRPr="009750A0">
        <w:rPr>
          <w:i/>
          <w:sz w:val="20"/>
          <w:szCs w:val="20"/>
          <w:lang w:val="id-ID"/>
        </w:rPr>
        <w:t xml:space="preserve"> </w:t>
      </w:r>
      <w:r w:rsidRPr="008B006B">
        <w:rPr>
          <w:i/>
          <w:sz w:val="20"/>
          <w:szCs w:val="20"/>
          <w:lang w:val="nb-NO"/>
        </w:rPr>
        <w:t xml:space="preserve">Pemerintah Kabupaten Sidoarjo yang dilakukan secara tatap muka, namun bimbingan teknis ini tidak </w:t>
      </w:r>
      <w:r w:rsidRPr="009750A0">
        <w:rPr>
          <w:i/>
          <w:sz w:val="20"/>
          <w:szCs w:val="20"/>
          <w:lang w:val="id-ID"/>
        </w:rPr>
        <w:t xml:space="preserve"> </w:t>
      </w:r>
      <w:r w:rsidRPr="008B006B">
        <w:rPr>
          <w:i/>
          <w:sz w:val="20"/>
          <w:szCs w:val="20"/>
          <w:lang w:val="nb-NO"/>
        </w:rPr>
        <w:t>dilakukan secara berkala”</w:t>
      </w:r>
      <w:r w:rsidRPr="008B006B">
        <w:rPr>
          <w:sz w:val="20"/>
          <w:szCs w:val="20"/>
          <w:lang w:val="nb-NO"/>
        </w:rPr>
        <w:t xml:space="preserve">. Wawancara tersebut dilakukan pada tanggal 27 Februari 2025. </w:t>
      </w:r>
    </w:p>
    <w:p w14:paraId="7BE389AA" w14:textId="77777777" w:rsidR="008B006B" w:rsidRPr="008B006B" w:rsidRDefault="008B006B" w:rsidP="008B006B">
      <w:pPr>
        <w:ind w:firstLine="720"/>
        <w:jc w:val="both"/>
        <w:rPr>
          <w:sz w:val="20"/>
          <w:szCs w:val="20"/>
          <w:lang w:val="nb-NO"/>
        </w:rPr>
      </w:pPr>
    </w:p>
    <w:p w14:paraId="63254793" w14:textId="77777777" w:rsidR="008B006B" w:rsidRPr="008B006B" w:rsidRDefault="008B006B" w:rsidP="008B006B">
      <w:pPr>
        <w:ind w:firstLine="720"/>
        <w:jc w:val="both"/>
        <w:rPr>
          <w:sz w:val="20"/>
          <w:szCs w:val="20"/>
          <w:lang w:val="nb-NO"/>
        </w:rPr>
      </w:pPr>
      <w:r w:rsidRPr="008B006B">
        <w:rPr>
          <w:sz w:val="20"/>
          <w:szCs w:val="20"/>
          <w:lang w:val="nb-NO"/>
        </w:rPr>
        <w:t>Berdasarkan hasil wawawancara di atas terdapat fitur online dan bimbingan teknis dari Pemerintah Kabupaten Sidoarjo dan tatap muka bimbingan teknis dari Kecamatan Porong. Namun bimbingan teknis belum terlaksana secara teratur. Demikianlah gambaran FGD teknologi e-buddy di Buduran Kabupaten Sidoarjo.</w:t>
      </w:r>
    </w:p>
    <w:p w14:paraId="2837C651" w14:textId="77777777" w:rsidR="008B006B" w:rsidRPr="00C07DC0" w:rsidRDefault="008B006B" w:rsidP="008B006B">
      <w:pPr>
        <w:ind w:firstLine="720"/>
        <w:jc w:val="center"/>
        <w:rPr>
          <w:sz w:val="20"/>
          <w:szCs w:val="20"/>
        </w:rPr>
      </w:pPr>
      <w:bookmarkStart w:id="20" w:name="_Hlk205548517"/>
      <w:r w:rsidRPr="00161CEF">
        <w:rPr>
          <w:rFonts w:ascii="Arial" w:hAnsi="Arial" w:cs="Arial"/>
          <w:noProof/>
        </w:rPr>
        <w:drawing>
          <wp:inline distT="0" distB="0" distL="0" distR="0" wp14:anchorId="759435B5" wp14:editId="51DD67EC">
            <wp:extent cx="1374116" cy="2152650"/>
            <wp:effectExtent l="0" t="0" r="0" b="0"/>
            <wp:docPr id="329424058" name="Picture 329424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384683" cy="2169203"/>
                    </a:xfrm>
                    <a:prstGeom prst="rect">
                      <a:avLst/>
                    </a:prstGeom>
                  </pic:spPr>
                </pic:pic>
              </a:graphicData>
            </a:graphic>
          </wp:inline>
        </w:drawing>
      </w:r>
    </w:p>
    <w:p w14:paraId="7EBFEB30" w14:textId="77777777" w:rsidR="008B006B" w:rsidRDefault="008B006B" w:rsidP="008B006B">
      <w:pPr>
        <w:ind w:firstLine="720"/>
        <w:jc w:val="center"/>
        <w:rPr>
          <w:sz w:val="20"/>
          <w:szCs w:val="20"/>
        </w:rPr>
      </w:pPr>
    </w:p>
    <w:p w14:paraId="23AE8182" w14:textId="77777777" w:rsidR="008B006B" w:rsidRPr="00C07DC0" w:rsidRDefault="008B006B" w:rsidP="008B006B">
      <w:pPr>
        <w:ind w:firstLine="720"/>
        <w:jc w:val="center"/>
        <w:rPr>
          <w:iCs/>
          <w:sz w:val="16"/>
          <w:szCs w:val="16"/>
        </w:rPr>
      </w:pPr>
      <w:r w:rsidRPr="00C07DC0">
        <w:rPr>
          <w:b/>
          <w:iCs/>
          <w:sz w:val="20"/>
          <w:szCs w:val="20"/>
        </w:rPr>
        <w:t>Gambar 3</w:t>
      </w:r>
      <w:r w:rsidRPr="00C07DC0">
        <w:rPr>
          <w:iCs/>
          <w:sz w:val="20"/>
          <w:szCs w:val="20"/>
        </w:rPr>
        <w:t xml:space="preserve">. </w:t>
      </w:r>
      <w:proofErr w:type="spellStart"/>
      <w:r w:rsidRPr="00C07DC0">
        <w:rPr>
          <w:iCs/>
          <w:sz w:val="20"/>
          <w:szCs w:val="20"/>
        </w:rPr>
        <w:t>Undangan</w:t>
      </w:r>
      <w:proofErr w:type="spellEnd"/>
      <w:r w:rsidRPr="00C07DC0">
        <w:rPr>
          <w:iCs/>
          <w:sz w:val="20"/>
          <w:szCs w:val="20"/>
        </w:rPr>
        <w:t xml:space="preserve"> FGD </w:t>
      </w:r>
      <w:proofErr w:type="spellStart"/>
      <w:r w:rsidRPr="00C07DC0">
        <w:rPr>
          <w:iCs/>
          <w:sz w:val="20"/>
          <w:szCs w:val="20"/>
        </w:rPr>
        <w:t>teknis</w:t>
      </w:r>
      <w:proofErr w:type="spellEnd"/>
      <w:r w:rsidRPr="00C07DC0">
        <w:rPr>
          <w:iCs/>
          <w:sz w:val="20"/>
          <w:szCs w:val="20"/>
        </w:rPr>
        <w:t xml:space="preserve"> e-buddy </w:t>
      </w:r>
      <w:proofErr w:type="spellStart"/>
      <w:r w:rsidRPr="00C07DC0">
        <w:rPr>
          <w:iCs/>
          <w:sz w:val="20"/>
          <w:szCs w:val="20"/>
        </w:rPr>
        <w:t>Kecamatan</w:t>
      </w:r>
      <w:proofErr w:type="spellEnd"/>
      <w:r w:rsidRPr="00C07DC0">
        <w:rPr>
          <w:iCs/>
          <w:sz w:val="20"/>
          <w:szCs w:val="20"/>
        </w:rPr>
        <w:t xml:space="preserve"> </w:t>
      </w:r>
      <w:proofErr w:type="spellStart"/>
      <w:r w:rsidRPr="00C07DC0">
        <w:rPr>
          <w:iCs/>
          <w:sz w:val="20"/>
          <w:szCs w:val="20"/>
        </w:rPr>
        <w:t>Porong</w:t>
      </w:r>
      <w:proofErr w:type="spellEnd"/>
      <w:r w:rsidRPr="00C07DC0">
        <w:rPr>
          <w:iCs/>
          <w:sz w:val="20"/>
          <w:szCs w:val="20"/>
        </w:rPr>
        <w:t xml:space="preserve"> </w:t>
      </w:r>
      <w:proofErr w:type="spellStart"/>
      <w:r w:rsidRPr="00C07DC0">
        <w:rPr>
          <w:iCs/>
          <w:sz w:val="20"/>
          <w:szCs w:val="20"/>
        </w:rPr>
        <w:t>Kabupaten</w:t>
      </w:r>
      <w:proofErr w:type="spellEnd"/>
      <w:r w:rsidRPr="00C07DC0">
        <w:rPr>
          <w:iCs/>
          <w:sz w:val="20"/>
          <w:szCs w:val="20"/>
        </w:rPr>
        <w:t xml:space="preserve"> </w:t>
      </w:r>
      <w:proofErr w:type="spellStart"/>
      <w:r w:rsidRPr="00C07DC0">
        <w:rPr>
          <w:iCs/>
          <w:sz w:val="20"/>
          <w:szCs w:val="20"/>
        </w:rPr>
        <w:t>Sidoarjo</w:t>
      </w:r>
      <w:proofErr w:type="spellEnd"/>
    </w:p>
    <w:p w14:paraId="78AB0F72" w14:textId="77777777" w:rsidR="008B006B" w:rsidRPr="00C07DC0" w:rsidRDefault="008B006B" w:rsidP="008B006B">
      <w:pPr>
        <w:ind w:firstLine="720"/>
        <w:jc w:val="center"/>
        <w:rPr>
          <w:i/>
          <w:sz w:val="20"/>
          <w:szCs w:val="20"/>
        </w:rPr>
      </w:pPr>
      <w:proofErr w:type="spellStart"/>
      <w:r w:rsidRPr="00C07DC0">
        <w:rPr>
          <w:i/>
          <w:sz w:val="20"/>
          <w:szCs w:val="20"/>
        </w:rPr>
        <w:t>Sumber</w:t>
      </w:r>
      <w:proofErr w:type="spellEnd"/>
      <w:r w:rsidRPr="00C07DC0">
        <w:rPr>
          <w:i/>
          <w:sz w:val="20"/>
          <w:szCs w:val="20"/>
        </w:rPr>
        <w:t xml:space="preserve">: </w:t>
      </w:r>
      <w:proofErr w:type="spellStart"/>
      <w:r w:rsidRPr="00C07DC0">
        <w:rPr>
          <w:i/>
          <w:sz w:val="20"/>
          <w:szCs w:val="20"/>
        </w:rPr>
        <w:t>Pemerintah</w:t>
      </w:r>
      <w:proofErr w:type="spellEnd"/>
      <w:r w:rsidRPr="00C07DC0">
        <w:rPr>
          <w:i/>
          <w:sz w:val="20"/>
          <w:szCs w:val="20"/>
        </w:rPr>
        <w:t xml:space="preserve"> Desa </w:t>
      </w:r>
      <w:proofErr w:type="spellStart"/>
      <w:r w:rsidRPr="00C07DC0">
        <w:rPr>
          <w:i/>
          <w:sz w:val="20"/>
          <w:szCs w:val="20"/>
        </w:rPr>
        <w:t>Candipari</w:t>
      </w:r>
      <w:proofErr w:type="spellEnd"/>
      <w:r w:rsidRPr="00C07DC0">
        <w:rPr>
          <w:i/>
          <w:sz w:val="20"/>
          <w:szCs w:val="20"/>
        </w:rPr>
        <w:t xml:space="preserve"> </w:t>
      </w:r>
      <w:proofErr w:type="spellStart"/>
      <w:r w:rsidRPr="00C07DC0">
        <w:rPr>
          <w:i/>
          <w:sz w:val="20"/>
          <w:szCs w:val="20"/>
        </w:rPr>
        <w:t>Kecamatan</w:t>
      </w:r>
      <w:proofErr w:type="spellEnd"/>
      <w:r w:rsidRPr="00C07DC0">
        <w:rPr>
          <w:i/>
          <w:sz w:val="20"/>
          <w:szCs w:val="20"/>
        </w:rPr>
        <w:t xml:space="preserve"> </w:t>
      </w:r>
      <w:proofErr w:type="spellStart"/>
      <w:r w:rsidRPr="00C07DC0">
        <w:rPr>
          <w:i/>
          <w:sz w:val="20"/>
          <w:szCs w:val="20"/>
        </w:rPr>
        <w:t>Porong</w:t>
      </w:r>
      <w:proofErr w:type="spellEnd"/>
      <w:r w:rsidRPr="00C07DC0">
        <w:rPr>
          <w:i/>
          <w:sz w:val="20"/>
          <w:szCs w:val="20"/>
        </w:rPr>
        <w:t xml:space="preserve"> </w:t>
      </w:r>
      <w:proofErr w:type="spellStart"/>
      <w:r w:rsidRPr="00C07DC0">
        <w:rPr>
          <w:i/>
          <w:sz w:val="20"/>
          <w:szCs w:val="20"/>
        </w:rPr>
        <w:t>Kabupaten</w:t>
      </w:r>
      <w:proofErr w:type="spellEnd"/>
      <w:r w:rsidRPr="00C07DC0">
        <w:rPr>
          <w:i/>
          <w:sz w:val="20"/>
          <w:szCs w:val="20"/>
        </w:rPr>
        <w:t xml:space="preserve"> </w:t>
      </w:r>
      <w:proofErr w:type="spellStart"/>
      <w:r w:rsidRPr="00C07DC0">
        <w:rPr>
          <w:i/>
          <w:sz w:val="20"/>
          <w:szCs w:val="20"/>
        </w:rPr>
        <w:t>Sidoarjo</w:t>
      </w:r>
      <w:proofErr w:type="spellEnd"/>
      <w:r w:rsidRPr="00C07DC0">
        <w:rPr>
          <w:i/>
          <w:sz w:val="20"/>
          <w:szCs w:val="20"/>
        </w:rPr>
        <w:t xml:space="preserve"> (2025).</w:t>
      </w:r>
    </w:p>
    <w:bookmarkEnd w:id="20"/>
    <w:p w14:paraId="557C8398" w14:textId="77777777" w:rsidR="008B006B" w:rsidRPr="00C07DC0" w:rsidRDefault="008B006B" w:rsidP="008B006B">
      <w:pPr>
        <w:ind w:firstLine="720"/>
        <w:jc w:val="center"/>
        <w:rPr>
          <w:sz w:val="20"/>
          <w:szCs w:val="20"/>
        </w:rPr>
      </w:pPr>
    </w:p>
    <w:p w14:paraId="24D14FBD" w14:textId="77777777" w:rsidR="008B006B" w:rsidRDefault="008B006B" w:rsidP="008B006B">
      <w:pPr>
        <w:ind w:firstLine="720"/>
        <w:jc w:val="both"/>
      </w:pPr>
      <w:proofErr w:type="spellStart"/>
      <w:r w:rsidRPr="007B78B7">
        <w:rPr>
          <w:sz w:val="20"/>
          <w:szCs w:val="20"/>
        </w:rPr>
        <w:t>Berdasarkan</w:t>
      </w:r>
      <w:proofErr w:type="spellEnd"/>
      <w:r w:rsidRPr="007B78B7">
        <w:rPr>
          <w:sz w:val="20"/>
          <w:szCs w:val="20"/>
        </w:rPr>
        <w:t xml:space="preserve"> </w:t>
      </w:r>
      <w:proofErr w:type="spellStart"/>
      <w:r w:rsidRPr="007B78B7">
        <w:rPr>
          <w:sz w:val="20"/>
          <w:szCs w:val="20"/>
        </w:rPr>
        <w:t>gambar</w:t>
      </w:r>
      <w:proofErr w:type="spellEnd"/>
      <w:r w:rsidRPr="007B78B7">
        <w:rPr>
          <w:sz w:val="20"/>
          <w:szCs w:val="20"/>
        </w:rPr>
        <w:t xml:space="preserve"> 3, </w:t>
      </w:r>
      <w:proofErr w:type="spellStart"/>
      <w:r w:rsidRPr="007B78B7">
        <w:rPr>
          <w:sz w:val="20"/>
          <w:szCs w:val="20"/>
        </w:rPr>
        <w:t>menunjukkan</w:t>
      </w:r>
      <w:proofErr w:type="spellEnd"/>
      <w:r w:rsidRPr="007B78B7">
        <w:rPr>
          <w:sz w:val="20"/>
          <w:szCs w:val="20"/>
        </w:rPr>
        <w:t xml:space="preserve"> </w:t>
      </w:r>
      <w:proofErr w:type="spellStart"/>
      <w:r w:rsidRPr="007B78B7">
        <w:rPr>
          <w:sz w:val="20"/>
          <w:szCs w:val="20"/>
        </w:rPr>
        <w:t>bahwa</w:t>
      </w:r>
      <w:proofErr w:type="spellEnd"/>
      <w:r w:rsidRPr="007B78B7">
        <w:rPr>
          <w:sz w:val="20"/>
          <w:szCs w:val="20"/>
        </w:rPr>
        <w:t xml:space="preserve"> </w:t>
      </w:r>
      <w:proofErr w:type="spellStart"/>
      <w:r w:rsidRPr="007B78B7">
        <w:rPr>
          <w:sz w:val="20"/>
          <w:szCs w:val="20"/>
        </w:rPr>
        <w:t>surat</w:t>
      </w:r>
      <w:proofErr w:type="spellEnd"/>
      <w:r w:rsidRPr="007B78B7">
        <w:rPr>
          <w:sz w:val="20"/>
          <w:szCs w:val="20"/>
        </w:rPr>
        <w:t xml:space="preserve"> </w:t>
      </w:r>
      <w:proofErr w:type="spellStart"/>
      <w:r w:rsidRPr="007B78B7">
        <w:rPr>
          <w:sz w:val="20"/>
          <w:szCs w:val="20"/>
        </w:rPr>
        <w:t>undangan</w:t>
      </w:r>
      <w:proofErr w:type="spellEnd"/>
      <w:r w:rsidRPr="007B78B7">
        <w:rPr>
          <w:sz w:val="20"/>
          <w:szCs w:val="20"/>
        </w:rPr>
        <w:t xml:space="preserve"> </w:t>
      </w:r>
      <w:proofErr w:type="spellStart"/>
      <w:r w:rsidRPr="007B78B7">
        <w:rPr>
          <w:sz w:val="20"/>
          <w:szCs w:val="20"/>
        </w:rPr>
        <w:t>dari</w:t>
      </w:r>
      <w:proofErr w:type="spellEnd"/>
      <w:r w:rsidRPr="007B78B7">
        <w:rPr>
          <w:sz w:val="20"/>
          <w:szCs w:val="20"/>
        </w:rPr>
        <w:t xml:space="preserve"> </w:t>
      </w:r>
      <w:proofErr w:type="spellStart"/>
      <w:r w:rsidRPr="007B78B7">
        <w:rPr>
          <w:sz w:val="20"/>
          <w:szCs w:val="20"/>
        </w:rPr>
        <w:t>Kecamatan</w:t>
      </w:r>
      <w:proofErr w:type="spellEnd"/>
      <w:r w:rsidRPr="007B78B7">
        <w:rPr>
          <w:sz w:val="20"/>
          <w:szCs w:val="20"/>
        </w:rPr>
        <w:t xml:space="preserve"> </w:t>
      </w:r>
      <w:proofErr w:type="spellStart"/>
      <w:r w:rsidRPr="007B78B7">
        <w:rPr>
          <w:sz w:val="20"/>
          <w:szCs w:val="20"/>
        </w:rPr>
        <w:t>Porong</w:t>
      </w:r>
      <w:proofErr w:type="spellEnd"/>
      <w:r w:rsidRPr="007B78B7">
        <w:rPr>
          <w:sz w:val="20"/>
          <w:szCs w:val="20"/>
        </w:rPr>
        <w:t xml:space="preserve"> </w:t>
      </w:r>
      <w:proofErr w:type="spellStart"/>
      <w:r w:rsidRPr="007B78B7">
        <w:rPr>
          <w:sz w:val="20"/>
          <w:szCs w:val="20"/>
        </w:rPr>
        <w:t>Kabupaten</w:t>
      </w:r>
      <w:proofErr w:type="spellEnd"/>
      <w:r w:rsidRPr="007B78B7">
        <w:rPr>
          <w:sz w:val="20"/>
          <w:szCs w:val="20"/>
        </w:rPr>
        <w:t xml:space="preserve"> </w:t>
      </w:r>
      <w:proofErr w:type="spellStart"/>
      <w:r w:rsidRPr="007B78B7">
        <w:rPr>
          <w:sz w:val="20"/>
          <w:szCs w:val="20"/>
        </w:rPr>
        <w:t>Sidoarjo</w:t>
      </w:r>
      <w:proofErr w:type="spellEnd"/>
      <w:r w:rsidRPr="007B78B7">
        <w:rPr>
          <w:sz w:val="20"/>
          <w:szCs w:val="20"/>
        </w:rPr>
        <w:t xml:space="preserve"> yang </w:t>
      </w:r>
      <w:proofErr w:type="spellStart"/>
      <w:r w:rsidRPr="007B78B7">
        <w:rPr>
          <w:sz w:val="20"/>
          <w:szCs w:val="20"/>
        </w:rPr>
        <w:t>ditujukan</w:t>
      </w:r>
      <w:proofErr w:type="spellEnd"/>
      <w:r w:rsidRPr="007B78B7">
        <w:rPr>
          <w:sz w:val="20"/>
          <w:szCs w:val="20"/>
        </w:rPr>
        <w:t xml:space="preserve"> </w:t>
      </w:r>
      <w:proofErr w:type="spellStart"/>
      <w:r w:rsidRPr="007B78B7">
        <w:rPr>
          <w:sz w:val="20"/>
          <w:szCs w:val="20"/>
        </w:rPr>
        <w:t>untuk</w:t>
      </w:r>
      <w:proofErr w:type="spellEnd"/>
      <w:r w:rsidRPr="007B78B7">
        <w:rPr>
          <w:sz w:val="20"/>
          <w:szCs w:val="20"/>
        </w:rPr>
        <w:t xml:space="preserve"> </w:t>
      </w:r>
      <w:proofErr w:type="spellStart"/>
      <w:r w:rsidRPr="007B78B7">
        <w:rPr>
          <w:sz w:val="20"/>
          <w:szCs w:val="20"/>
        </w:rPr>
        <w:t>Sekretaris</w:t>
      </w:r>
      <w:proofErr w:type="spellEnd"/>
      <w:r w:rsidRPr="007B78B7">
        <w:rPr>
          <w:sz w:val="20"/>
          <w:szCs w:val="20"/>
        </w:rPr>
        <w:t xml:space="preserve"> dan Admin Desa yang </w:t>
      </w:r>
      <w:proofErr w:type="spellStart"/>
      <w:r w:rsidRPr="007B78B7">
        <w:rPr>
          <w:sz w:val="20"/>
          <w:szCs w:val="20"/>
        </w:rPr>
        <w:t>ada</w:t>
      </w:r>
      <w:proofErr w:type="spellEnd"/>
      <w:r w:rsidRPr="007B78B7">
        <w:rPr>
          <w:sz w:val="20"/>
          <w:szCs w:val="20"/>
        </w:rPr>
        <w:t xml:space="preserve"> di </w:t>
      </w:r>
      <w:proofErr w:type="spellStart"/>
      <w:r w:rsidRPr="007B78B7">
        <w:rPr>
          <w:sz w:val="20"/>
          <w:szCs w:val="20"/>
        </w:rPr>
        <w:t>Kecamatan</w:t>
      </w:r>
      <w:proofErr w:type="spellEnd"/>
      <w:r w:rsidRPr="007B78B7">
        <w:rPr>
          <w:sz w:val="20"/>
          <w:szCs w:val="20"/>
        </w:rPr>
        <w:t xml:space="preserve"> </w:t>
      </w:r>
      <w:proofErr w:type="spellStart"/>
      <w:r w:rsidRPr="007B78B7">
        <w:rPr>
          <w:sz w:val="20"/>
          <w:szCs w:val="20"/>
        </w:rPr>
        <w:t>Sidoarjo</w:t>
      </w:r>
      <w:proofErr w:type="spellEnd"/>
      <w:r w:rsidRPr="007B78B7">
        <w:rPr>
          <w:sz w:val="20"/>
          <w:szCs w:val="20"/>
        </w:rPr>
        <w:t xml:space="preserve">. Dalam </w:t>
      </w:r>
      <w:proofErr w:type="spellStart"/>
      <w:r w:rsidRPr="007B78B7">
        <w:rPr>
          <w:sz w:val="20"/>
          <w:szCs w:val="20"/>
        </w:rPr>
        <w:t>rangka</w:t>
      </w:r>
      <w:proofErr w:type="spellEnd"/>
      <w:r w:rsidRPr="007B78B7">
        <w:rPr>
          <w:sz w:val="20"/>
          <w:szCs w:val="20"/>
        </w:rPr>
        <w:t xml:space="preserve"> </w:t>
      </w:r>
      <w:proofErr w:type="spellStart"/>
      <w:r w:rsidRPr="007B78B7">
        <w:rPr>
          <w:sz w:val="20"/>
          <w:szCs w:val="20"/>
        </w:rPr>
        <w:t>menghadiri</w:t>
      </w:r>
      <w:proofErr w:type="spellEnd"/>
      <w:r w:rsidRPr="007B78B7">
        <w:rPr>
          <w:sz w:val="20"/>
          <w:szCs w:val="20"/>
        </w:rPr>
        <w:t xml:space="preserve"> FGD </w:t>
      </w:r>
      <w:proofErr w:type="spellStart"/>
      <w:proofErr w:type="gramStart"/>
      <w:r w:rsidRPr="007B78B7">
        <w:rPr>
          <w:sz w:val="20"/>
          <w:szCs w:val="20"/>
        </w:rPr>
        <w:t>teknis</w:t>
      </w:r>
      <w:proofErr w:type="spellEnd"/>
      <w:r w:rsidRPr="007B78B7">
        <w:rPr>
          <w:sz w:val="20"/>
          <w:szCs w:val="20"/>
        </w:rPr>
        <w:t xml:space="preserve">  e</w:t>
      </w:r>
      <w:proofErr w:type="gramEnd"/>
      <w:r w:rsidRPr="007B78B7">
        <w:rPr>
          <w:sz w:val="20"/>
          <w:szCs w:val="20"/>
        </w:rPr>
        <w:t xml:space="preserve">-buddy </w:t>
      </w:r>
      <w:proofErr w:type="spellStart"/>
      <w:r w:rsidRPr="007B78B7">
        <w:rPr>
          <w:sz w:val="20"/>
          <w:szCs w:val="20"/>
        </w:rPr>
        <w:t>secara</w:t>
      </w:r>
      <w:proofErr w:type="spellEnd"/>
      <w:r w:rsidRPr="007B78B7">
        <w:rPr>
          <w:sz w:val="20"/>
          <w:szCs w:val="20"/>
        </w:rPr>
        <w:t xml:space="preserve"> </w:t>
      </w:r>
      <w:proofErr w:type="spellStart"/>
      <w:r w:rsidRPr="007B78B7">
        <w:rPr>
          <w:sz w:val="20"/>
          <w:szCs w:val="20"/>
        </w:rPr>
        <w:t>tatap</w:t>
      </w:r>
      <w:proofErr w:type="spellEnd"/>
      <w:r w:rsidRPr="007B78B7">
        <w:rPr>
          <w:sz w:val="20"/>
          <w:szCs w:val="20"/>
        </w:rPr>
        <w:t xml:space="preserve"> </w:t>
      </w:r>
      <w:proofErr w:type="spellStart"/>
      <w:r w:rsidRPr="007B78B7">
        <w:rPr>
          <w:sz w:val="20"/>
          <w:szCs w:val="20"/>
        </w:rPr>
        <w:t>muka</w:t>
      </w:r>
      <w:proofErr w:type="spellEnd"/>
      <w:r w:rsidRPr="007B78B7">
        <w:rPr>
          <w:sz w:val="20"/>
          <w:szCs w:val="20"/>
        </w:rPr>
        <w:t xml:space="preserve"> yang </w:t>
      </w:r>
      <w:proofErr w:type="spellStart"/>
      <w:r w:rsidRPr="007B78B7">
        <w:rPr>
          <w:sz w:val="20"/>
          <w:szCs w:val="20"/>
        </w:rPr>
        <w:t>diadakan</w:t>
      </w:r>
      <w:proofErr w:type="spellEnd"/>
      <w:r w:rsidRPr="007B78B7">
        <w:rPr>
          <w:sz w:val="20"/>
          <w:szCs w:val="20"/>
        </w:rPr>
        <w:t xml:space="preserve"> di </w:t>
      </w:r>
      <w:proofErr w:type="spellStart"/>
      <w:r w:rsidRPr="007B78B7">
        <w:rPr>
          <w:sz w:val="20"/>
          <w:szCs w:val="20"/>
        </w:rPr>
        <w:t>ruang</w:t>
      </w:r>
      <w:proofErr w:type="spellEnd"/>
      <w:r w:rsidRPr="007B78B7">
        <w:rPr>
          <w:sz w:val="20"/>
          <w:szCs w:val="20"/>
        </w:rPr>
        <w:t xml:space="preserve"> </w:t>
      </w:r>
      <w:proofErr w:type="spellStart"/>
      <w:r w:rsidRPr="007B78B7">
        <w:rPr>
          <w:sz w:val="20"/>
          <w:szCs w:val="20"/>
        </w:rPr>
        <w:t>rapat</w:t>
      </w:r>
      <w:proofErr w:type="spellEnd"/>
      <w:r w:rsidRPr="007B78B7">
        <w:rPr>
          <w:sz w:val="20"/>
          <w:szCs w:val="20"/>
        </w:rPr>
        <w:t xml:space="preserve"> </w:t>
      </w:r>
      <w:proofErr w:type="spellStart"/>
      <w:r w:rsidRPr="007B78B7">
        <w:rPr>
          <w:sz w:val="20"/>
          <w:szCs w:val="20"/>
        </w:rPr>
        <w:t>kantor</w:t>
      </w:r>
      <w:proofErr w:type="spellEnd"/>
      <w:r w:rsidRPr="007B78B7">
        <w:rPr>
          <w:sz w:val="20"/>
          <w:szCs w:val="20"/>
        </w:rPr>
        <w:t xml:space="preserve"> </w:t>
      </w:r>
      <w:proofErr w:type="spellStart"/>
      <w:r w:rsidRPr="007B78B7">
        <w:rPr>
          <w:sz w:val="20"/>
          <w:szCs w:val="20"/>
        </w:rPr>
        <w:t>Kecamatan</w:t>
      </w:r>
      <w:proofErr w:type="spellEnd"/>
      <w:r w:rsidRPr="007B78B7">
        <w:rPr>
          <w:sz w:val="20"/>
          <w:szCs w:val="20"/>
        </w:rPr>
        <w:t xml:space="preserve"> </w:t>
      </w:r>
      <w:proofErr w:type="spellStart"/>
      <w:r w:rsidRPr="007B78B7">
        <w:rPr>
          <w:sz w:val="20"/>
          <w:szCs w:val="20"/>
        </w:rPr>
        <w:t>Porong</w:t>
      </w:r>
      <w:proofErr w:type="spellEnd"/>
      <w:r w:rsidRPr="007B78B7">
        <w:rPr>
          <w:sz w:val="20"/>
          <w:szCs w:val="20"/>
        </w:rPr>
        <w:t xml:space="preserve"> </w:t>
      </w:r>
      <w:proofErr w:type="spellStart"/>
      <w:r w:rsidRPr="007B78B7">
        <w:rPr>
          <w:sz w:val="20"/>
          <w:szCs w:val="20"/>
        </w:rPr>
        <w:t>Sidoarjo</w:t>
      </w:r>
      <w:proofErr w:type="spellEnd"/>
      <w:r w:rsidRPr="007B78B7">
        <w:rPr>
          <w:sz w:val="20"/>
          <w:szCs w:val="20"/>
        </w:rPr>
        <w:t xml:space="preserve">, pada </w:t>
      </w:r>
      <w:proofErr w:type="spellStart"/>
      <w:r w:rsidRPr="007B78B7">
        <w:rPr>
          <w:sz w:val="20"/>
          <w:szCs w:val="20"/>
        </w:rPr>
        <w:t>tanggal</w:t>
      </w:r>
      <w:proofErr w:type="spellEnd"/>
      <w:r w:rsidRPr="007B78B7">
        <w:rPr>
          <w:sz w:val="20"/>
          <w:szCs w:val="20"/>
        </w:rPr>
        <w:t xml:space="preserve"> 27 Juni 2023. </w:t>
      </w:r>
      <w:proofErr w:type="spellStart"/>
      <w:r w:rsidRPr="007B78B7">
        <w:rPr>
          <w:sz w:val="20"/>
          <w:szCs w:val="20"/>
        </w:rPr>
        <w:t>Dengan</w:t>
      </w:r>
      <w:proofErr w:type="spellEnd"/>
      <w:r w:rsidRPr="007B78B7">
        <w:rPr>
          <w:sz w:val="20"/>
          <w:szCs w:val="20"/>
        </w:rPr>
        <w:t xml:space="preserve"> </w:t>
      </w:r>
      <w:proofErr w:type="spellStart"/>
      <w:r w:rsidRPr="007B78B7">
        <w:rPr>
          <w:sz w:val="20"/>
          <w:szCs w:val="20"/>
        </w:rPr>
        <w:t>adanya</w:t>
      </w:r>
      <w:proofErr w:type="spellEnd"/>
      <w:r w:rsidRPr="007B78B7">
        <w:rPr>
          <w:sz w:val="20"/>
          <w:szCs w:val="20"/>
        </w:rPr>
        <w:t xml:space="preserve"> </w:t>
      </w:r>
      <w:proofErr w:type="spellStart"/>
      <w:r w:rsidRPr="007B78B7">
        <w:rPr>
          <w:sz w:val="20"/>
          <w:szCs w:val="20"/>
        </w:rPr>
        <w:t>surat</w:t>
      </w:r>
      <w:proofErr w:type="spellEnd"/>
      <w:r w:rsidRPr="007B78B7">
        <w:rPr>
          <w:sz w:val="20"/>
          <w:szCs w:val="20"/>
        </w:rPr>
        <w:t xml:space="preserve"> </w:t>
      </w:r>
      <w:proofErr w:type="spellStart"/>
      <w:r w:rsidRPr="007B78B7">
        <w:rPr>
          <w:sz w:val="20"/>
          <w:szCs w:val="20"/>
        </w:rPr>
        <w:t>tersebut</w:t>
      </w:r>
      <w:proofErr w:type="spellEnd"/>
      <w:r w:rsidRPr="007B78B7">
        <w:rPr>
          <w:sz w:val="20"/>
          <w:szCs w:val="20"/>
        </w:rPr>
        <w:t xml:space="preserve"> </w:t>
      </w:r>
      <w:proofErr w:type="spellStart"/>
      <w:r w:rsidRPr="007B78B7">
        <w:rPr>
          <w:sz w:val="20"/>
          <w:szCs w:val="20"/>
        </w:rPr>
        <w:t>membuktikan</w:t>
      </w:r>
      <w:proofErr w:type="spellEnd"/>
      <w:r w:rsidRPr="007B78B7">
        <w:rPr>
          <w:sz w:val="20"/>
          <w:szCs w:val="20"/>
        </w:rPr>
        <w:t xml:space="preserve"> </w:t>
      </w:r>
      <w:proofErr w:type="spellStart"/>
      <w:r w:rsidRPr="007B78B7">
        <w:rPr>
          <w:sz w:val="20"/>
          <w:szCs w:val="20"/>
        </w:rPr>
        <w:t>bahwa</w:t>
      </w:r>
      <w:proofErr w:type="spellEnd"/>
      <w:r w:rsidRPr="007B78B7">
        <w:rPr>
          <w:sz w:val="20"/>
          <w:szCs w:val="20"/>
        </w:rPr>
        <w:t xml:space="preserve"> </w:t>
      </w:r>
      <w:proofErr w:type="spellStart"/>
      <w:r w:rsidRPr="007B78B7">
        <w:rPr>
          <w:sz w:val="20"/>
          <w:szCs w:val="20"/>
        </w:rPr>
        <w:t>sudah</w:t>
      </w:r>
      <w:proofErr w:type="spellEnd"/>
      <w:r w:rsidRPr="007B78B7">
        <w:rPr>
          <w:sz w:val="20"/>
          <w:szCs w:val="20"/>
        </w:rPr>
        <w:t xml:space="preserve"> </w:t>
      </w:r>
      <w:proofErr w:type="spellStart"/>
      <w:r w:rsidRPr="007B78B7">
        <w:rPr>
          <w:sz w:val="20"/>
          <w:szCs w:val="20"/>
        </w:rPr>
        <w:t>dilakukan</w:t>
      </w:r>
      <w:proofErr w:type="spellEnd"/>
      <w:r w:rsidRPr="007B78B7">
        <w:rPr>
          <w:sz w:val="20"/>
          <w:szCs w:val="20"/>
        </w:rPr>
        <w:t xml:space="preserve"> </w:t>
      </w:r>
      <w:proofErr w:type="spellStart"/>
      <w:r w:rsidRPr="007B78B7">
        <w:rPr>
          <w:sz w:val="20"/>
          <w:szCs w:val="20"/>
        </w:rPr>
        <w:t>bimbingan</w:t>
      </w:r>
      <w:proofErr w:type="spellEnd"/>
      <w:r w:rsidRPr="007B78B7">
        <w:rPr>
          <w:sz w:val="20"/>
          <w:szCs w:val="20"/>
        </w:rPr>
        <w:t xml:space="preserve"> </w:t>
      </w:r>
      <w:proofErr w:type="spellStart"/>
      <w:r w:rsidRPr="007B78B7">
        <w:rPr>
          <w:sz w:val="20"/>
          <w:szCs w:val="20"/>
        </w:rPr>
        <w:t>teknis</w:t>
      </w:r>
      <w:proofErr w:type="spellEnd"/>
      <w:r w:rsidRPr="007B78B7">
        <w:rPr>
          <w:sz w:val="20"/>
          <w:szCs w:val="20"/>
        </w:rPr>
        <w:t xml:space="preserve"> </w:t>
      </w:r>
      <w:proofErr w:type="spellStart"/>
      <w:r w:rsidRPr="007B78B7">
        <w:rPr>
          <w:sz w:val="20"/>
          <w:szCs w:val="20"/>
        </w:rPr>
        <w:t>terkait</w:t>
      </w:r>
      <w:proofErr w:type="spellEnd"/>
      <w:r w:rsidRPr="007B78B7">
        <w:rPr>
          <w:sz w:val="20"/>
          <w:szCs w:val="20"/>
        </w:rPr>
        <w:t xml:space="preserve"> </w:t>
      </w:r>
      <w:proofErr w:type="spellStart"/>
      <w:r w:rsidRPr="007B78B7">
        <w:rPr>
          <w:sz w:val="20"/>
          <w:szCs w:val="20"/>
        </w:rPr>
        <w:t>implementasi</w:t>
      </w:r>
      <w:proofErr w:type="spellEnd"/>
      <w:r w:rsidRPr="007B78B7">
        <w:rPr>
          <w:sz w:val="20"/>
          <w:szCs w:val="20"/>
        </w:rPr>
        <w:t xml:space="preserve"> </w:t>
      </w:r>
      <w:proofErr w:type="spellStart"/>
      <w:r w:rsidRPr="007B78B7">
        <w:rPr>
          <w:sz w:val="20"/>
          <w:szCs w:val="20"/>
        </w:rPr>
        <w:t>aplikasi</w:t>
      </w:r>
      <w:proofErr w:type="spellEnd"/>
      <w:r w:rsidRPr="007B78B7">
        <w:rPr>
          <w:sz w:val="20"/>
          <w:szCs w:val="20"/>
        </w:rPr>
        <w:t xml:space="preserve"> e-buddy </w:t>
      </w:r>
      <w:proofErr w:type="spellStart"/>
      <w:r w:rsidRPr="007B78B7">
        <w:rPr>
          <w:sz w:val="20"/>
          <w:szCs w:val="20"/>
        </w:rPr>
        <w:t>namun</w:t>
      </w:r>
      <w:proofErr w:type="spellEnd"/>
      <w:r w:rsidRPr="007B78B7">
        <w:rPr>
          <w:sz w:val="20"/>
          <w:szCs w:val="20"/>
        </w:rPr>
        <w:t xml:space="preserve"> </w:t>
      </w:r>
      <w:proofErr w:type="spellStart"/>
      <w:r w:rsidRPr="007B78B7">
        <w:rPr>
          <w:sz w:val="20"/>
          <w:szCs w:val="20"/>
        </w:rPr>
        <w:t>masih</w:t>
      </w:r>
      <w:proofErr w:type="spellEnd"/>
      <w:r w:rsidRPr="007B78B7">
        <w:rPr>
          <w:sz w:val="20"/>
          <w:szCs w:val="20"/>
        </w:rPr>
        <w:t xml:space="preserve"> </w:t>
      </w:r>
      <w:proofErr w:type="spellStart"/>
      <w:r w:rsidRPr="007B78B7">
        <w:rPr>
          <w:sz w:val="20"/>
          <w:szCs w:val="20"/>
        </w:rPr>
        <w:t>belum</w:t>
      </w:r>
      <w:proofErr w:type="spellEnd"/>
      <w:r w:rsidRPr="007B78B7">
        <w:rPr>
          <w:sz w:val="20"/>
          <w:szCs w:val="20"/>
        </w:rPr>
        <w:t xml:space="preserve"> </w:t>
      </w:r>
      <w:proofErr w:type="spellStart"/>
      <w:r w:rsidRPr="007B78B7">
        <w:rPr>
          <w:sz w:val="20"/>
          <w:szCs w:val="20"/>
        </w:rPr>
        <w:t>dilakukan</w:t>
      </w:r>
      <w:proofErr w:type="spellEnd"/>
      <w:r w:rsidRPr="007B78B7">
        <w:rPr>
          <w:sz w:val="20"/>
          <w:szCs w:val="20"/>
        </w:rPr>
        <w:t xml:space="preserve"> </w:t>
      </w:r>
      <w:proofErr w:type="spellStart"/>
      <w:r w:rsidRPr="007B78B7">
        <w:rPr>
          <w:sz w:val="20"/>
          <w:szCs w:val="20"/>
        </w:rPr>
        <w:t>secara</w:t>
      </w:r>
      <w:proofErr w:type="spellEnd"/>
      <w:r w:rsidRPr="007B78B7">
        <w:rPr>
          <w:sz w:val="20"/>
          <w:szCs w:val="20"/>
        </w:rPr>
        <w:t xml:space="preserve"> </w:t>
      </w:r>
      <w:proofErr w:type="spellStart"/>
      <w:r w:rsidRPr="007B78B7">
        <w:rPr>
          <w:sz w:val="20"/>
          <w:szCs w:val="20"/>
        </w:rPr>
        <w:t>teratur</w:t>
      </w:r>
      <w:proofErr w:type="spellEnd"/>
      <w:r>
        <w:t>.</w:t>
      </w:r>
    </w:p>
    <w:p w14:paraId="0CECC042" w14:textId="77777777" w:rsidR="008B006B" w:rsidRDefault="008B006B" w:rsidP="008B006B">
      <w:pPr>
        <w:ind w:firstLine="720"/>
        <w:jc w:val="both"/>
      </w:pPr>
      <w:r w:rsidRPr="008B006B">
        <w:rPr>
          <w:sz w:val="20"/>
          <w:szCs w:val="20"/>
          <w:lang w:val="nb-NO"/>
        </w:rPr>
        <w:t xml:space="preserve">Indikator ketiga adalah konsistensi, informasi yang diberikan dalam pelaksanaan tugas harus jelas dan konsisten (dapat diterapkan atau diinisiasi). Dengan demikian, jika instruksi sering tidak jelas, hal itu dapat menjadi hambatan dalam pelaksanaan tugas. Berdasarkan hal tersebut, implementasi aplikasi E-Buddy untuk  surat dinas di Pemerintah Desa Candipari masih kurang konsisten dalam hal surat masuk, keluar surat, dan disposisi. Akibatnya, terkadang surat masuk tidak menjelaskan cara menggunakan aplikasi E-Buddy, termasuk penggunaan aplikasi WhatsApp. </w:t>
      </w:r>
      <w:proofErr w:type="spellStart"/>
      <w:r w:rsidRPr="008274BF">
        <w:rPr>
          <w:sz w:val="20"/>
          <w:szCs w:val="20"/>
        </w:rPr>
        <w:t>Berikut</w:t>
      </w:r>
      <w:proofErr w:type="spellEnd"/>
      <w:r w:rsidRPr="008274BF">
        <w:rPr>
          <w:sz w:val="20"/>
          <w:szCs w:val="20"/>
        </w:rPr>
        <w:t xml:space="preserve"> </w:t>
      </w:r>
      <w:proofErr w:type="spellStart"/>
      <w:r w:rsidRPr="008274BF">
        <w:rPr>
          <w:sz w:val="20"/>
          <w:szCs w:val="20"/>
        </w:rPr>
        <w:t>contoh</w:t>
      </w:r>
      <w:proofErr w:type="spellEnd"/>
      <w:r w:rsidRPr="008274BF">
        <w:rPr>
          <w:sz w:val="20"/>
          <w:szCs w:val="20"/>
        </w:rPr>
        <w:t xml:space="preserve"> chat WhatsApp </w:t>
      </w:r>
      <w:proofErr w:type="spellStart"/>
      <w:r w:rsidRPr="008274BF">
        <w:rPr>
          <w:sz w:val="20"/>
          <w:szCs w:val="20"/>
        </w:rPr>
        <w:t>untuk</w:t>
      </w:r>
      <w:proofErr w:type="spellEnd"/>
      <w:r w:rsidRPr="008274BF">
        <w:rPr>
          <w:sz w:val="20"/>
          <w:szCs w:val="20"/>
        </w:rPr>
        <w:t xml:space="preserve"> </w:t>
      </w:r>
      <w:proofErr w:type="spellStart"/>
      <w:r w:rsidRPr="008274BF">
        <w:rPr>
          <w:sz w:val="20"/>
          <w:szCs w:val="20"/>
        </w:rPr>
        <w:t>surat</w:t>
      </w:r>
      <w:proofErr w:type="spellEnd"/>
      <w:r w:rsidRPr="008274BF">
        <w:rPr>
          <w:sz w:val="20"/>
          <w:szCs w:val="20"/>
        </w:rPr>
        <w:t xml:space="preserve"> </w:t>
      </w:r>
      <w:proofErr w:type="spellStart"/>
      <w:r w:rsidRPr="008274BF">
        <w:rPr>
          <w:sz w:val="20"/>
          <w:szCs w:val="20"/>
        </w:rPr>
        <w:t>dinas</w:t>
      </w:r>
      <w:proofErr w:type="spellEnd"/>
      <w:r w:rsidRPr="008274BF">
        <w:rPr>
          <w:sz w:val="20"/>
          <w:szCs w:val="20"/>
        </w:rPr>
        <w:t xml:space="preserve"> </w:t>
      </w:r>
      <w:proofErr w:type="spellStart"/>
      <w:r w:rsidRPr="008274BF">
        <w:rPr>
          <w:sz w:val="20"/>
          <w:szCs w:val="20"/>
        </w:rPr>
        <w:t>Pemerintah</w:t>
      </w:r>
      <w:proofErr w:type="spellEnd"/>
      <w:r w:rsidRPr="008274BF">
        <w:rPr>
          <w:sz w:val="20"/>
          <w:szCs w:val="20"/>
        </w:rPr>
        <w:t xml:space="preserve"> Desa </w:t>
      </w:r>
      <w:proofErr w:type="spellStart"/>
      <w:r w:rsidRPr="008274BF">
        <w:rPr>
          <w:sz w:val="20"/>
          <w:szCs w:val="20"/>
        </w:rPr>
        <w:t>Candipari</w:t>
      </w:r>
      <w:proofErr w:type="spellEnd"/>
      <w:r w:rsidRPr="009049A4">
        <w:t>.</w:t>
      </w:r>
    </w:p>
    <w:p w14:paraId="71985919" w14:textId="77777777" w:rsidR="008B006B" w:rsidRPr="00D933AF" w:rsidRDefault="008B006B" w:rsidP="008B006B">
      <w:pPr>
        <w:ind w:firstLine="720"/>
        <w:jc w:val="center"/>
        <w:rPr>
          <w:i/>
          <w:noProof/>
        </w:rPr>
      </w:pPr>
    </w:p>
    <w:p w14:paraId="7C9F0BF7" w14:textId="77777777" w:rsidR="008B006B" w:rsidRDefault="008B006B" w:rsidP="008B006B">
      <w:pPr>
        <w:ind w:firstLine="720"/>
        <w:jc w:val="center"/>
        <w:rPr>
          <w:rFonts w:ascii="Arial" w:hAnsi="Arial" w:cs="Arial"/>
          <w:b/>
        </w:rPr>
      </w:pPr>
      <w:bookmarkStart w:id="21" w:name="_Hlk205548541"/>
      <w:r>
        <w:rPr>
          <w:noProof/>
        </w:rPr>
        <w:lastRenderedPageBreak/>
        <w:drawing>
          <wp:inline distT="0" distB="0" distL="0" distR="0" wp14:anchorId="35E8BCA6" wp14:editId="3C9A0612">
            <wp:extent cx="1781175" cy="3362325"/>
            <wp:effectExtent l="0" t="0" r="9525" b="9525"/>
            <wp:docPr id="1781155861" name="Picture 178115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b="37269"/>
                    <a:stretch/>
                  </pic:blipFill>
                  <pic:spPr bwMode="auto">
                    <a:xfrm>
                      <a:off x="0" y="0"/>
                      <a:ext cx="1788588" cy="3376319"/>
                    </a:xfrm>
                    <a:prstGeom prst="rect">
                      <a:avLst/>
                    </a:prstGeom>
                    <a:ln>
                      <a:noFill/>
                    </a:ln>
                    <a:extLst>
                      <a:ext uri="{53640926-AAD7-44D8-BBD7-CCE9431645EC}">
                        <a14:shadowObscured xmlns:a14="http://schemas.microsoft.com/office/drawing/2010/main"/>
                      </a:ext>
                    </a:extLst>
                  </pic:spPr>
                </pic:pic>
              </a:graphicData>
            </a:graphic>
          </wp:inline>
        </w:drawing>
      </w:r>
    </w:p>
    <w:p w14:paraId="7C9AF48B" w14:textId="77777777" w:rsidR="008B006B" w:rsidRPr="00C07DC0" w:rsidRDefault="008B006B" w:rsidP="008B006B">
      <w:pPr>
        <w:ind w:firstLine="720"/>
        <w:jc w:val="center"/>
        <w:rPr>
          <w:rFonts w:ascii="Arial" w:hAnsi="Arial" w:cs="Arial"/>
          <w:b/>
          <w:iCs/>
        </w:rPr>
      </w:pPr>
      <w:r w:rsidRPr="00C07DC0">
        <w:rPr>
          <w:b/>
          <w:iCs/>
          <w:sz w:val="20"/>
          <w:szCs w:val="20"/>
        </w:rPr>
        <w:t>Gambar. 4</w:t>
      </w:r>
      <w:r w:rsidRPr="00C07DC0">
        <w:rPr>
          <w:iCs/>
          <w:sz w:val="20"/>
          <w:szCs w:val="20"/>
        </w:rPr>
        <w:t xml:space="preserve"> Chat WhatsApp </w:t>
      </w:r>
      <w:proofErr w:type="spellStart"/>
      <w:r w:rsidRPr="00C07DC0">
        <w:rPr>
          <w:iCs/>
          <w:sz w:val="20"/>
          <w:szCs w:val="20"/>
        </w:rPr>
        <w:t>penyampaian</w:t>
      </w:r>
      <w:proofErr w:type="spellEnd"/>
      <w:r w:rsidRPr="00C07DC0">
        <w:rPr>
          <w:iCs/>
          <w:sz w:val="20"/>
          <w:szCs w:val="20"/>
        </w:rPr>
        <w:t xml:space="preserve"> </w:t>
      </w:r>
      <w:proofErr w:type="spellStart"/>
      <w:r w:rsidRPr="00C07DC0">
        <w:rPr>
          <w:iCs/>
          <w:sz w:val="20"/>
          <w:szCs w:val="20"/>
        </w:rPr>
        <w:t>surat</w:t>
      </w:r>
      <w:proofErr w:type="spellEnd"/>
      <w:r w:rsidRPr="00C07DC0">
        <w:rPr>
          <w:iCs/>
          <w:sz w:val="20"/>
          <w:szCs w:val="20"/>
        </w:rPr>
        <w:t xml:space="preserve"> di </w:t>
      </w:r>
      <w:proofErr w:type="spellStart"/>
      <w:r w:rsidRPr="00C07DC0">
        <w:rPr>
          <w:iCs/>
          <w:sz w:val="20"/>
          <w:szCs w:val="20"/>
        </w:rPr>
        <w:t>Pemerintah</w:t>
      </w:r>
      <w:proofErr w:type="spellEnd"/>
      <w:r w:rsidRPr="00C07DC0">
        <w:rPr>
          <w:iCs/>
          <w:sz w:val="20"/>
          <w:szCs w:val="20"/>
        </w:rPr>
        <w:t xml:space="preserve"> Desa </w:t>
      </w:r>
      <w:proofErr w:type="spellStart"/>
      <w:r w:rsidRPr="00C07DC0">
        <w:rPr>
          <w:iCs/>
          <w:sz w:val="20"/>
          <w:szCs w:val="20"/>
        </w:rPr>
        <w:t>Candipari</w:t>
      </w:r>
      <w:proofErr w:type="spellEnd"/>
    </w:p>
    <w:p w14:paraId="5FA47566" w14:textId="77777777" w:rsidR="008B006B" w:rsidRDefault="008B006B" w:rsidP="008B006B">
      <w:pPr>
        <w:jc w:val="center"/>
        <w:rPr>
          <w:i/>
          <w:sz w:val="20"/>
          <w:szCs w:val="20"/>
        </w:rPr>
      </w:pPr>
      <w:proofErr w:type="spellStart"/>
      <w:proofErr w:type="gramStart"/>
      <w:r w:rsidRPr="00D933AF">
        <w:rPr>
          <w:i/>
          <w:sz w:val="20"/>
          <w:szCs w:val="20"/>
        </w:rPr>
        <w:t>Sumber</w:t>
      </w:r>
      <w:proofErr w:type="spellEnd"/>
      <w:r w:rsidRPr="00D933AF">
        <w:rPr>
          <w:i/>
          <w:sz w:val="20"/>
          <w:szCs w:val="20"/>
        </w:rPr>
        <w:t xml:space="preserve"> :</w:t>
      </w:r>
      <w:proofErr w:type="gramEnd"/>
      <w:r w:rsidRPr="00D933AF">
        <w:rPr>
          <w:i/>
          <w:sz w:val="20"/>
          <w:szCs w:val="20"/>
        </w:rPr>
        <w:t xml:space="preserve"> </w:t>
      </w:r>
      <w:proofErr w:type="spellStart"/>
      <w:r w:rsidRPr="00D933AF">
        <w:rPr>
          <w:i/>
          <w:sz w:val="20"/>
          <w:szCs w:val="20"/>
        </w:rPr>
        <w:t>Pemerintah</w:t>
      </w:r>
      <w:proofErr w:type="spellEnd"/>
      <w:r w:rsidRPr="00D933AF">
        <w:rPr>
          <w:i/>
          <w:sz w:val="20"/>
          <w:szCs w:val="20"/>
        </w:rPr>
        <w:t xml:space="preserve"> Desa </w:t>
      </w:r>
      <w:proofErr w:type="spellStart"/>
      <w:r w:rsidRPr="00D933AF">
        <w:rPr>
          <w:i/>
          <w:sz w:val="20"/>
          <w:szCs w:val="20"/>
        </w:rPr>
        <w:t>Candipari</w:t>
      </w:r>
      <w:proofErr w:type="spellEnd"/>
      <w:r w:rsidRPr="00D933AF">
        <w:rPr>
          <w:i/>
          <w:sz w:val="20"/>
          <w:szCs w:val="20"/>
        </w:rPr>
        <w:t xml:space="preserve"> (2025)</w:t>
      </w:r>
    </w:p>
    <w:bookmarkEnd w:id="21"/>
    <w:p w14:paraId="4338C277" w14:textId="77777777" w:rsidR="008B006B" w:rsidRPr="00D933AF" w:rsidRDefault="008B006B" w:rsidP="008B006B">
      <w:pPr>
        <w:jc w:val="center"/>
        <w:rPr>
          <w:i/>
          <w:sz w:val="20"/>
          <w:szCs w:val="20"/>
        </w:rPr>
      </w:pPr>
    </w:p>
    <w:p w14:paraId="73892518" w14:textId="77777777" w:rsidR="008B006B" w:rsidRPr="008B006B" w:rsidRDefault="008B006B" w:rsidP="008B006B">
      <w:pPr>
        <w:ind w:firstLine="720"/>
        <w:jc w:val="both"/>
        <w:rPr>
          <w:sz w:val="20"/>
          <w:szCs w:val="20"/>
          <w:lang w:val="nb-NO"/>
        </w:rPr>
      </w:pPr>
      <w:proofErr w:type="spellStart"/>
      <w:r w:rsidRPr="00986519">
        <w:rPr>
          <w:sz w:val="20"/>
          <w:szCs w:val="20"/>
        </w:rPr>
        <w:t>Berdasarkan</w:t>
      </w:r>
      <w:proofErr w:type="spellEnd"/>
      <w:r w:rsidRPr="00986519">
        <w:rPr>
          <w:sz w:val="20"/>
          <w:szCs w:val="20"/>
        </w:rPr>
        <w:t xml:space="preserve"> Gambar 4 dan </w:t>
      </w:r>
      <w:proofErr w:type="spellStart"/>
      <w:r w:rsidRPr="00986519">
        <w:rPr>
          <w:sz w:val="20"/>
          <w:szCs w:val="20"/>
        </w:rPr>
        <w:t>hasil</w:t>
      </w:r>
      <w:proofErr w:type="spellEnd"/>
      <w:r w:rsidRPr="00986519">
        <w:rPr>
          <w:sz w:val="20"/>
          <w:szCs w:val="20"/>
        </w:rPr>
        <w:t xml:space="preserve"> </w:t>
      </w:r>
      <w:proofErr w:type="spellStart"/>
      <w:r w:rsidRPr="00986519">
        <w:rPr>
          <w:sz w:val="20"/>
          <w:szCs w:val="20"/>
        </w:rPr>
        <w:t>wawancara</w:t>
      </w:r>
      <w:proofErr w:type="spellEnd"/>
      <w:r w:rsidRPr="00986519">
        <w:rPr>
          <w:sz w:val="20"/>
          <w:szCs w:val="20"/>
        </w:rPr>
        <w:t xml:space="preserve"> </w:t>
      </w:r>
      <w:proofErr w:type="spellStart"/>
      <w:r w:rsidRPr="00986519">
        <w:rPr>
          <w:sz w:val="20"/>
          <w:szCs w:val="20"/>
        </w:rPr>
        <w:t>dapat</w:t>
      </w:r>
      <w:proofErr w:type="spellEnd"/>
      <w:r w:rsidRPr="00986519">
        <w:rPr>
          <w:sz w:val="20"/>
          <w:szCs w:val="20"/>
        </w:rPr>
        <w:t xml:space="preserve"> </w:t>
      </w:r>
      <w:proofErr w:type="spellStart"/>
      <w:r w:rsidRPr="00986519">
        <w:rPr>
          <w:sz w:val="20"/>
          <w:szCs w:val="20"/>
        </w:rPr>
        <w:t>disimpulkan</w:t>
      </w:r>
      <w:proofErr w:type="spellEnd"/>
      <w:r w:rsidRPr="00986519">
        <w:rPr>
          <w:sz w:val="20"/>
          <w:szCs w:val="20"/>
        </w:rPr>
        <w:t xml:space="preserve"> </w:t>
      </w:r>
      <w:proofErr w:type="spellStart"/>
      <w:r w:rsidRPr="00986519">
        <w:rPr>
          <w:sz w:val="20"/>
          <w:szCs w:val="20"/>
        </w:rPr>
        <w:t>bahwa</w:t>
      </w:r>
      <w:proofErr w:type="spellEnd"/>
      <w:r w:rsidRPr="00986519">
        <w:rPr>
          <w:sz w:val="20"/>
          <w:szCs w:val="20"/>
        </w:rPr>
        <w:t xml:space="preserve"> </w:t>
      </w:r>
      <w:proofErr w:type="spellStart"/>
      <w:r w:rsidRPr="00986519">
        <w:rPr>
          <w:sz w:val="20"/>
          <w:szCs w:val="20"/>
        </w:rPr>
        <w:t>penyampaian</w:t>
      </w:r>
      <w:proofErr w:type="spellEnd"/>
      <w:r w:rsidRPr="00986519">
        <w:rPr>
          <w:sz w:val="20"/>
          <w:szCs w:val="20"/>
        </w:rPr>
        <w:t xml:space="preserve"> </w:t>
      </w:r>
      <w:proofErr w:type="spellStart"/>
      <w:r w:rsidRPr="00986519">
        <w:rPr>
          <w:sz w:val="20"/>
          <w:szCs w:val="20"/>
        </w:rPr>
        <w:t>surat</w:t>
      </w:r>
      <w:proofErr w:type="spellEnd"/>
      <w:r w:rsidRPr="00986519">
        <w:rPr>
          <w:sz w:val="20"/>
          <w:szCs w:val="20"/>
        </w:rPr>
        <w:t xml:space="preserve"> </w:t>
      </w:r>
      <w:proofErr w:type="spellStart"/>
      <w:r w:rsidRPr="00986519">
        <w:rPr>
          <w:sz w:val="20"/>
          <w:szCs w:val="20"/>
        </w:rPr>
        <w:t>lebih</w:t>
      </w:r>
      <w:proofErr w:type="spellEnd"/>
      <w:r w:rsidRPr="00986519">
        <w:rPr>
          <w:sz w:val="20"/>
          <w:szCs w:val="20"/>
        </w:rPr>
        <w:t xml:space="preserve"> </w:t>
      </w:r>
      <w:proofErr w:type="spellStart"/>
      <w:r w:rsidRPr="00986519">
        <w:rPr>
          <w:sz w:val="20"/>
          <w:szCs w:val="20"/>
        </w:rPr>
        <w:t>banyak</w:t>
      </w:r>
      <w:proofErr w:type="spellEnd"/>
      <w:r w:rsidRPr="00986519">
        <w:rPr>
          <w:sz w:val="20"/>
          <w:szCs w:val="20"/>
        </w:rPr>
        <w:t xml:space="preserve"> </w:t>
      </w:r>
      <w:proofErr w:type="spellStart"/>
      <w:r w:rsidRPr="00986519">
        <w:rPr>
          <w:sz w:val="20"/>
          <w:szCs w:val="20"/>
        </w:rPr>
        <w:t>dilakukan</w:t>
      </w:r>
      <w:proofErr w:type="spellEnd"/>
      <w:r w:rsidRPr="00986519">
        <w:rPr>
          <w:sz w:val="20"/>
          <w:szCs w:val="20"/>
        </w:rPr>
        <w:t xml:space="preserve"> </w:t>
      </w:r>
      <w:proofErr w:type="spellStart"/>
      <w:r w:rsidRPr="00986519">
        <w:rPr>
          <w:sz w:val="20"/>
          <w:szCs w:val="20"/>
        </w:rPr>
        <w:t>melalui</w:t>
      </w:r>
      <w:proofErr w:type="spellEnd"/>
      <w:r w:rsidRPr="00986519">
        <w:rPr>
          <w:sz w:val="20"/>
          <w:szCs w:val="20"/>
        </w:rPr>
        <w:t xml:space="preserve"> WhatsApp group </w:t>
      </w:r>
      <w:proofErr w:type="spellStart"/>
      <w:r w:rsidRPr="00986519">
        <w:rPr>
          <w:sz w:val="20"/>
          <w:szCs w:val="20"/>
        </w:rPr>
        <w:t>dikarenakan</w:t>
      </w:r>
      <w:proofErr w:type="spellEnd"/>
      <w:r w:rsidRPr="00986519">
        <w:rPr>
          <w:sz w:val="20"/>
          <w:szCs w:val="20"/>
        </w:rPr>
        <w:t xml:space="preserve"> </w:t>
      </w:r>
      <w:proofErr w:type="spellStart"/>
      <w:r w:rsidRPr="00986519">
        <w:rPr>
          <w:sz w:val="20"/>
          <w:szCs w:val="20"/>
        </w:rPr>
        <w:t>penggunaan</w:t>
      </w:r>
      <w:proofErr w:type="spellEnd"/>
      <w:r w:rsidRPr="00986519">
        <w:rPr>
          <w:sz w:val="20"/>
          <w:szCs w:val="20"/>
        </w:rPr>
        <w:t xml:space="preserve"> </w:t>
      </w:r>
      <w:proofErr w:type="spellStart"/>
      <w:r w:rsidRPr="00986519">
        <w:rPr>
          <w:sz w:val="20"/>
          <w:szCs w:val="20"/>
        </w:rPr>
        <w:t>aplikasi</w:t>
      </w:r>
      <w:proofErr w:type="spellEnd"/>
      <w:r w:rsidRPr="00986519">
        <w:rPr>
          <w:sz w:val="20"/>
          <w:szCs w:val="20"/>
        </w:rPr>
        <w:t xml:space="preserve"> e-buddy yang </w:t>
      </w:r>
      <w:proofErr w:type="spellStart"/>
      <w:r w:rsidRPr="00986519">
        <w:rPr>
          <w:sz w:val="20"/>
          <w:szCs w:val="20"/>
        </w:rPr>
        <w:t>masih</w:t>
      </w:r>
      <w:proofErr w:type="spellEnd"/>
      <w:r w:rsidRPr="00986519">
        <w:rPr>
          <w:sz w:val="20"/>
          <w:szCs w:val="20"/>
        </w:rPr>
        <w:t xml:space="preserve"> </w:t>
      </w:r>
      <w:proofErr w:type="spellStart"/>
      <w:r w:rsidRPr="00986519">
        <w:rPr>
          <w:sz w:val="20"/>
          <w:szCs w:val="20"/>
        </w:rPr>
        <w:t>belum</w:t>
      </w:r>
      <w:proofErr w:type="spellEnd"/>
      <w:r w:rsidRPr="00986519">
        <w:rPr>
          <w:sz w:val="20"/>
          <w:szCs w:val="20"/>
        </w:rPr>
        <w:t xml:space="preserve"> </w:t>
      </w:r>
      <w:proofErr w:type="spellStart"/>
      <w:r w:rsidRPr="00986519">
        <w:rPr>
          <w:sz w:val="20"/>
          <w:szCs w:val="20"/>
        </w:rPr>
        <w:t>terlalu</w:t>
      </w:r>
      <w:proofErr w:type="spellEnd"/>
      <w:r w:rsidRPr="00986519">
        <w:rPr>
          <w:sz w:val="20"/>
          <w:szCs w:val="20"/>
        </w:rPr>
        <w:t xml:space="preserve"> </w:t>
      </w:r>
      <w:proofErr w:type="spellStart"/>
      <w:r w:rsidRPr="00986519">
        <w:rPr>
          <w:sz w:val="20"/>
          <w:szCs w:val="20"/>
        </w:rPr>
        <w:t>tinggi</w:t>
      </w:r>
      <w:proofErr w:type="spellEnd"/>
      <w:r w:rsidRPr="00986519">
        <w:rPr>
          <w:sz w:val="20"/>
          <w:szCs w:val="20"/>
        </w:rPr>
        <w:t xml:space="preserve">. </w:t>
      </w:r>
      <w:r w:rsidRPr="008B006B">
        <w:rPr>
          <w:sz w:val="20"/>
          <w:szCs w:val="20"/>
          <w:lang w:val="nb-NO"/>
        </w:rPr>
        <w:t>Hal ini cukup meresahkan dan dapat mengakibatkan penyampaian surat tidak konsisten. Istilah pemahaman mengacu pada hasil hubungan sosial seseorang dengan orang lain. Komunikasi diartikan sebagai proses dimana seorang individu mengirimkan suatu pesan kepada orang lain, baik dalam bentuk tertulis maupun lisan, atau tidak sama sekali, melalui media apapun dengan tujuan untuk menginformasikan atau menyampaikan informasi, ide, sikap, atau tindakan.[24] Temuan penelitian ini didasarkan pada hasil observasi bahwa implementasi aplikasi e-buddy di Pemerintah Desa Candipari telah selesai. Namun demikian, masih terdapat permasalahan seperti dukungan teknis yang kurang bisa diandalkan dan informasi surat yang tidak konsisten melalui aplikasi e-buddy, yang dapat dikaitkan dengan masih banyaknya orang yang menggunakan WhatsApp.</w:t>
      </w:r>
    </w:p>
    <w:p w14:paraId="6F611010" w14:textId="77777777" w:rsidR="008B006B" w:rsidRPr="008B006B" w:rsidRDefault="008B006B" w:rsidP="008B006B">
      <w:pPr>
        <w:ind w:firstLine="720"/>
        <w:jc w:val="both"/>
        <w:rPr>
          <w:sz w:val="20"/>
          <w:szCs w:val="20"/>
          <w:lang w:val="nb-NO"/>
        </w:rPr>
      </w:pPr>
      <w:r w:rsidRPr="008B006B">
        <w:rPr>
          <w:sz w:val="20"/>
          <w:szCs w:val="20"/>
          <w:lang w:val="nb-NO"/>
        </w:rPr>
        <w:t>Permasalahan diatas juga terjadi pada penelitian</w:t>
      </w:r>
      <w:r w:rsidRPr="009750A0">
        <w:rPr>
          <w:sz w:val="20"/>
          <w:szCs w:val="20"/>
          <w:lang w:val="id-ID"/>
        </w:rPr>
        <w:t xml:space="preserve"> </w:t>
      </w:r>
      <w:r w:rsidRPr="008B006B">
        <w:rPr>
          <w:sz w:val="20"/>
          <w:szCs w:val="20"/>
          <w:lang w:val="nb-NO"/>
        </w:rPr>
        <w:t>yang berjudul “Implementasi E-Government Melalui Aplikasi Naskah Dinas Elektronik Kabupaten Sidoarjo (E-Buddy) (Studi Kasus di Pemerintah Desa Kajeksan Kecamatan Tulangan Kabupaten Sidoarjo)”. Dalam jurnal penelitian ini, peneliti menggunakan metode deskriptif kualitatif dengan menggunakan teknik pengumpulan data, dokumentasi, dan observasi. Hasil penelitian ini menunjukkan bahwa proses penelitian belum berjalan secara optimal, terbukti dari berbagai indikator komunikasi, aktivitas sehari-hari, disposisi, dan struktur birokrasi. Penelitian sebelumnya juga membahas tentang implementasi aplikasi E-Buddy di sektor Pemerintahan desa.</w:t>
      </w:r>
    </w:p>
    <w:p w14:paraId="79B229E0" w14:textId="77777777" w:rsidR="008B006B" w:rsidRPr="008B006B" w:rsidRDefault="008B006B" w:rsidP="008B006B">
      <w:pPr>
        <w:jc w:val="both"/>
        <w:rPr>
          <w:b/>
          <w:sz w:val="20"/>
          <w:szCs w:val="20"/>
          <w:lang w:val="nb-NO"/>
        </w:rPr>
      </w:pPr>
      <w:r w:rsidRPr="008B006B">
        <w:rPr>
          <w:b/>
          <w:sz w:val="20"/>
          <w:szCs w:val="20"/>
          <w:lang w:val="nb-NO"/>
        </w:rPr>
        <w:t>2. Sumber Daya</w:t>
      </w:r>
    </w:p>
    <w:p w14:paraId="42FD5E27" w14:textId="77777777" w:rsidR="008B006B" w:rsidRPr="00EA468C" w:rsidRDefault="008B006B" w:rsidP="008B006B">
      <w:pPr>
        <w:ind w:firstLine="720"/>
        <w:jc w:val="both"/>
        <w:rPr>
          <w:sz w:val="20"/>
          <w:szCs w:val="20"/>
        </w:rPr>
      </w:pPr>
      <w:r w:rsidRPr="008B006B">
        <w:rPr>
          <w:sz w:val="20"/>
          <w:szCs w:val="20"/>
          <w:lang w:val="nb-NO"/>
        </w:rPr>
        <w:t xml:space="preserve">Salah satu indikator yang mempunyai dampak signifikan terhadap proses implementasi kebijakan adalah sumber daya. Sumber daya kapasitas dan keahlian yang baik juga akan membantu pemerintah dalam menangani dan melaksanakan kebijakan dengan baik karena setiap sumber daya kapasitas akan dibandingkan dengan hasil pekerjaan yang dilakukan. </w:t>
      </w:r>
      <w:proofErr w:type="spellStart"/>
      <w:r w:rsidRPr="00EA468C">
        <w:rPr>
          <w:sz w:val="20"/>
          <w:szCs w:val="20"/>
        </w:rPr>
        <w:t>Indikator</w:t>
      </w:r>
      <w:proofErr w:type="spellEnd"/>
      <w:r w:rsidRPr="00EA468C">
        <w:rPr>
          <w:sz w:val="20"/>
          <w:szCs w:val="20"/>
        </w:rPr>
        <w:t xml:space="preserve"> </w:t>
      </w:r>
      <w:proofErr w:type="spellStart"/>
      <w:r w:rsidRPr="00EA468C">
        <w:rPr>
          <w:sz w:val="20"/>
          <w:szCs w:val="20"/>
        </w:rPr>
        <w:t>sumber</w:t>
      </w:r>
      <w:proofErr w:type="spellEnd"/>
      <w:r w:rsidRPr="00EA468C">
        <w:rPr>
          <w:sz w:val="20"/>
          <w:szCs w:val="20"/>
        </w:rPr>
        <w:t xml:space="preserve"> </w:t>
      </w:r>
      <w:proofErr w:type="spellStart"/>
      <w:r w:rsidRPr="00EA468C">
        <w:rPr>
          <w:sz w:val="20"/>
          <w:szCs w:val="20"/>
        </w:rPr>
        <w:t>daya</w:t>
      </w:r>
      <w:proofErr w:type="spellEnd"/>
      <w:r w:rsidRPr="00EA468C">
        <w:rPr>
          <w:sz w:val="20"/>
          <w:szCs w:val="20"/>
        </w:rPr>
        <w:t xml:space="preserve"> yang </w:t>
      </w:r>
      <w:proofErr w:type="spellStart"/>
      <w:r w:rsidRPr="00EA468C">
        <w:rPr>
          <w:sz w:val="20"/>
          <w:szCs w:val="20"/>
        </w:rPr>
        <w:t>diuraikan</w:t>
      </w:r>
      <w:proofErr w:type="spellEnd"/>
      <w:r w:rsidRPr="00EA468C">
        <w:rPr>
          <w:sz w:val="20"/>
          <w:szCs w:val="20"/>
        </w:rPr>
        <w:t xml:space="preserve"> Edward III </w:t>
      </w:r>
      <w:proofErr w:type="spellStart"/>
      <w:r w:rsidRPr="00EA468C">
        <w:rPr>
          <w:sz w:val="20"/>
          <w:szCs w:val="20"/>
        </w:rPr>
        <w:t>antara</w:t>
      </w:r>
      <w:proofErr w:type="spellEnd"/>
      <w:r w:rsidRPr="00EA468C">
        <w:rPr>
          <w:sz w:val="20"/>
          <w:szCs w:val="20"/>
        </w:rPr>
        <w:t xml:space="preserve"> lain </w:t>
      </w:r>
      <w:proofErr w:type="spellStart"/>
      <w:r w:rsidRPr="00EA468C">
        <w:rPr>
          <w:sz w:val="20"/>
          <w:szCs w:val="20"/>
        </w:rPr>
        <w:t>sumber</w:t>
      </w:r>
      <w:proofErr w:type="spellEnd"/>
      <w:r w:rsidRPr="00EA468C">
        <w:rPr>
          <w:sz w:val="20"/>
          <w:szCs w:val="20"/>
        </w:rPr>
        <w:t xml:space="preserve"> </w:t>
      </w:r>
      <w:proofErr w:type="spellStart"/>
      <w:r w:rsidRPr="00EA468C">
        <w:rPr>
          <w:sz w:val="20"/>
          <w:szCs w:val="20"/>
        </w:rPr>
        <w:t>daya</w:t>
      </w:r>
      <w:proofErr w:type="spellEnd"/>
      <w:r w:rsidRPr="00EA468C">
        <w:rPr>
          <w:sz w:val="20"/>
          <w:szCs w:val="20"/>
        </w:rPr>
        <w:t xml:space="preserve"> </w:t>
      </w:r>
      <w:proofErr w:type="spellStart"/>
      <w:r w:rsidRPr="00EA468C">
        <w:rPr>
          <w:sz w:val="20"/>
          <w:szCs w:val="20"/>
        </w:rPr>
        <w:t>manusia</w:t>
      </w:r>
      <w:proofErr w:type="spellEnd"/>
      <w:r w:rsidRPr="00EA468C">
        <w:rPr>
          <w:sz w:val="20"/>
          <w:szCs w:val="20"/>
        </w:rPr>
        <w:t xml:space="preserve">, </w:t>
      </w:r>
      <w:proofErr w:type="spellStart"/>
      <w:r w:rsidRPr="00EA468C">
        <w:rPr>
          <w:sz w:val="20"/>
          <w:szCs w:val="20"/>
        </w:rPr>
        <w:t>sumber</w:t>
      </w:r>
      <w:proofErr w:type="spellEnd"/>
      <w:r w:rsidRPr="00EA468C">
        <w:rPr>
          <w:sz w:val="20"/>
          <w:szCs w:val="20"/>
        </w:rPr>
        <w:t xml:space="preserve"> </w:t>
      </w:r>
      <w:proofErr w:type="spellStart"/>
      <w:r w:rsidRPr="00EA468C">
        <w:rPr>
          <w:sz w:val="20"/>
          <w:szCs w:val="20"/>
        </w:rPr>
        <w:t>daya</w:t>
      </w:r>
      <w:proofErr w:type="spellEnd"/>
      <w:r w:rsidRPr="00EA468C">
        <w:rPr>
          <w:sz w:val="20"/>
          <w:szCs w:val="20"/>
        </w:rPr>
        <w:t xml:space="preserve"> </w:t>
      </w:r>
      <w:proofErr w:type="spellStart"/>
      <w:r w:rsidRPr="00EA468C">
        <w:rPr>
          <w:sz w:val="20"/>
          <w:szCs w:val="20"/>
        </w:rPr>
        <w:t>peralatan</w:t>
      </w:r>
      <w:proofErr w:type="spellEnd"/>
      <w:r w:rsidRPr="00EA468C">
        <w:rPr>
          <w:sz w:val="20"/>
          <w:szCs w:val="20"/>
        </w:rPr>
        <w:t xml:space="preserve">, </w:t>
      </w:r>
      <w:proofErr w:type="spellStart"/>
      <w:r w:rsidRPr="00EA468C">
        <w:rPr>
          <w:sz w:val="20"/>
          <w:szCs w:val="20"/>
        </w:rPr>
        <w:t>sumber</w:t>
      </w:r>
      <w:proofErr w:type="spellEnd"/>
      <w:r w:rsidRPr="00EA468C">
        <w:rPr>
          <w:sz w:val="20"/>
          <w:szCs w:val="20"/>
        </w:rPr>
        <w:t xml:space="preserve"> </w:t>
      </w:r>
      <w:proofErr w:type="spellStart"/>
      <w:r w:rsidRPr="00EA468C">
        <w:rPr>
          <w:sz w:val="20"/>
          <w:szCs w:val="20"/>
        </w:rPr>
        <w:t>daya</w:t>
      </w:r>
      <w:proofErr w:type="spellEnd"/>
      <w:r w:rsidRPr="00EA468C">
        <w:rPr>
          <w:sz w:val="20"/>
          <w:szCs w:val="20"/>
        </w:rPr>
        <w:t xml:space="preserve"> </w:t>
      </w:r>
      <w:proofErr w:type="spellStart"/>
      <w:r w:rsidRPr="00EA468C">
        <w:rPr>
          <w:sz w:val="20"/>
          <w:szCs w:val="20"/>
        </w:rPr>
        <w:t>anggararan</w:t>
      </w:r>
      <w:proofErr w:type="spellEnd"/>
      <w:r w:rsidRPr="00EA468C">
        <w:rPr>
          <w:sz w:val="20"/>
          <w:szCs w:val="20"/>
        </w:rPr>
        <w:t xml:space="preserve">, dan </w:t>
      </w:r>
      <w:proofErr w:type="spellStart"/>
      <w:r w:rsidRPr="00EA468C">
        <w:rPr>
          <w:sz w:val="20"/>
          <w:szCs w:val="20"/>
        </w:rPr>
        <w:t>wewenang</w:t>
      </w:r>
      <w:proofErr w:type="spellEnd"/>
      <w:r w:rsidRPr="00EA468C">
        <w:rPr>
          <w:sz w:val="20"/>
          <w:szCs w:val="20"/>
        </w:rPr>
        <w:t xml:space="preserve">. </w:t>
      </w:r>
      <w:proofErr w:type="spellStart"/>
      <w:r w:rsidRPr="00EA468C">
        <w:rPr>
          <w:sz w:val="20"/>
          <w:szCs w:val="20"/>
        </w:rPr>
        <w:t>Namun</w:t>
      </w:r>
      <w:proofErr w:type="spellEnd"/>
      <w:r w:rsidRPr="00EA468C">
        <w:rPr>
          <w:sz w:val="20"/>
          <w:szCs w:val="20"/>
        </w:rPr>
        <w:t xml:space="preserve"> </w:t>
      </w:r>
      <w:proofErr w:type="spellStart"/>
      <w:r w:rsidRPr="00EA468C">
        <w:rPr>
          <w:sz w:val="20"/>
          <w:szCs w:val="20"/>
        </w:rPr>
        <w:t>disini</w:t>
      </w:r>
      <w:proofErr w:type="spellEnd"/>
      <w:r w:rsidRPr="00EA468C">
        <w:rPr>
          <w:sz w:val="20"/>
          <w:szCs w:val="20"/>
        </w:rPr>
        <w:t xml:space="preserve"> </w:t>
      </w:r>
      <w:proofErr w:type="spellStart"/>
      <w:r w:rsidRPr="00EA468C">
        <w:rPr>
          <w:sz w:val="20"/>
          <w:szCs w:val="20"/>
        </w:rPr>
        <w:t>peneliti</w:t>
      </w:r>
      <w:proofErr w:type="spellEnd"/>
      <w:r w:rsidRPr="00EA468C">
        <w:rPr>
          <w:sz w:val="20"/>
          <w:szCs w:val="20"/>
        </w:rPr>
        <w:t xml:space="preserve"> </w:t>
      </w:r>
      <w:proofErr w:type="spellStart"/>
      <w:r w:rsidRPr="00EA468C">
        <w:rPr>
          <w:sz w:val="20"/>
          <w:szCs w:val="20"/>
        </w:rPr>
        <w:t>hanya</w:t>
      </w:r>
      <w:proofErr w:type="spellEnd"/>
      <w:r w:rsidRPr="00EA468C">
        <w:rPr>
          <w:sz w:val="20"/>
          <w:szCs w:val="20"/>
        </w:rPr>
        <w:t xml:space="preserve"> </w:t>
      </w:r>
      <w:proofErr w:type="spellStart"/>
      <w:r w:rsidRPr="00EA468C">
        <w:rPr>
          <w:sz w:val="20"/>
          <w:szCs w:val="20"/>
        </w:rPr>
        <w:t>menggunakan</w:t>
      </w:r>
      <w:proofErr w:type="spellEnd"/>
      <w:r w:rsidRPr="00EA468C">
        <w:rPr>
          <w:sz w:val="20"/>
          <w:szCs w:val="20"/>
        </w:rPr>
        <w:t xml:space="preserve"> sub indicator </w:t>
      </w:r>
      <w:proofErr w:type="spellStart"/>
      <w:r w:rsidRPr="00EA468C">
        <w:rPr>
          <w:sz w:val="20"/>
          <w:szCs w:val="20"/>
        </w:rPr>
        <w:t>sumber</w:t>
      </w:r>
      <w:proofErr w:type="spellEnd"/>
      <w:r w:rsidRPr="00EA468C">
        <w:rPr>
          <w:sz w:val="20"/>
          <w:szCs w:val="20"/>
        </w:rPr>
        <w:t xml:space="preserve"> </w:t>
      </w:r>
      <w:proofErr w:type="spellStart"/>
      <w:r w:rsidRPr="00EA468C">
        <w:rPr>
          <w:sz w:val="20"/>
          <w:szCs w:val="20"/>
        </w:rPr>
        <w:t>daya</w:t>
      </w:r>
      <w:proofErr w:type="spellEnd"/>
      <w:r w:rsidRPr="00EA468C">
        <w:rPr>
          <w:sz w:val="20"/>
          <w:szCs w:val="20"/>
        </w:rPr>
        <w:t xml:space="preserve"> </w:t>
      </w:r>
      <w:proofErr w:type="spellStart"/>
      <w:r w:rsidRPr="00EA468C">
        <w:rPr>
          <w:sz w:val="20"/>
          <w:szCs w:val="20"/>
        </w:rPr>
        <w:t>manusia</w:t>
      </w:r>
      <w:proofErr w:type="spellEnd"/>
      <w:r w:rsidRPr="00EA468C">
        <w:rPr>
          <w:sz w:val="20"/>
          <w:szCs w:val="20"/>
        </w:rPr>
        <w:t xml:space="preserve">, </w:t>
      </w:r>
      <w:proofErr w:type="spellStart"/>
      <w:r w:rsidRPr="00EA468C">
        <w:rPr>
          <w:sz w:val="20"/>
          <w:szCs w:val="20"/>
        </w:rPr>
        <w:t>sumber</w:t>
      </w:r>
      <w:proofErr w:type="spellEnd"/>
      <w:r w:rsidRPr="00EA468C">
        <w:rPr>
          <w:sz w:val="20"/>
          <w:szCs w:val="20"/>
        </w:rPr>
        <w:t xml:space="preserve"> </w:t>
      </w:r>
      <w:proofErr w:type="spellStart"/>
      <w:r w:rsidRPr="00EA468C">
        <w:rPr>
          <w:sz w:val="20"/>
          <w:szCs w:val="20"/>
        </w:rPr>
        <w:t>daya</w:t>
      </w:r>
      <w:proofErr w:type="spellEnd"/>
      <w:r w:rsidRPr="00EA468C">
        <w:rPr>
          <w:sz w:val="20"/>
          <w:szCs w:val="20"/>
        </w:rPr>
        <w:t xml:space="preserve"> </w:t>
      </w:r>
      <w:proofErr w:type="spellStart"/>
      <w:r w:rsidRPr="00EA468C">
        <w:rPr>
          <w:sz w:val="20"/>
          <w:szCs w:val="20"/>
        </w:rPr>
        <w:t>peralatan</w:t>
      </w:r>
      <w:proofErr w:type="spellEnd"/>
      <w:r w:rsidRPr="00EA468C">
        <w:rPr>
          <w:sz w:val="20"/>
          <w:szCs w:val="20"/>
        </w:rPr>
        <w:t xml:space="preserve">, dan </w:t>
      </w:r>
      <w:proofErr w:type="spellStart"/>
      <w:r w:rsidRPr="00EA468C">
        <w:rPr>
          <w:sz w:val="20"/>
          <w:szCs w:val="20"/>
        </w:rPr>
        <w:t>kewenangan</w:t>
      </w:r>
      <w:proofErr w:type="spellEnd"/>
      <w:r w:rsidRPr="00EA468C">
        <w:rPr>
          <w:sz w:val="20"/>
          <w:szCs w:val="20"/>
        </w:rPr>
        <w:t>.</w:t>
      </w:r>
    </w:p>
    <w:p w14:paraId="0D11C7AD" w14:textId="77777777" w:rsidR="008B006B" w:rsidRPr="008B006B" w:rsidRDefault="008B006B" w:rsidP="008B006B">
      <w:pPr>
        <w:ind w:firstLine="720"/>
        <w:jc w:val="both"/>
        <w:rPr>
          <w:sz w:val="20"/>
          <w:szCs w:val="20"/>
          <w:lang w:val="nb-NO"/>
        </w:rPr>
      </w:pPr>
      <w:proofErr w:type="spellStart"/>
      <w:r w:rsidRPr="00EA468C">
        <w:rPr>
          <w:sz w:val="20"/>
          <w:szCs w:val="20"/>
        </w:rPr>
        <w:t>Sumber</w:t>
      </w:r>
      <w:proofErr w:type="spellEnd"/>
      <w:r w:rsidRPr="00EA468C">
        <w:rPr>
          <w:sz w:val="20"/>
          <w:szCs w:val="20"/>
        </w:rPr>
        <w:t xml:space="preserve"> Daya </w:t>
      </w:r>
      <w:proofErr w:type="spellStart"/>
      <w:r w:rsidRPr="00EA468C">
        <w:rPr>
          <w:sz w:val="20"/>
          <w:szCs w:val="20"/>
        </w:rPr>
        <w:t>Manusia</w:t>
      </w:r>
      <w:proofErr w:type="spellEnd"/>
      <w:r w:rsidRPr="00EA468C">
        <w:rPr>
          <w:sz w:val="20"/>
          <w:szCs w:val="20"/>
        </w:rPr>
        <w:t xml:space="preserve">, </w:t>
      </w:r>
      <w:proofErr w:type="spellStart"/>
      <w:r w:rsidRPr="00EA468C">
        <w:rPr>
          <w:sz w:val="20"/>
          <w:szCs w:val="20"/>
        </w:rPr>
        <w:t>Sumber</w:t>
      </w:r>
      <w:proofErr w:type="spellEnd"/>
      <w:r w:rsidRPr="00EA468C">
        <w:rPr>
          <w:sz w:val="20"/>
          <w:szCs w:val="20"/>
        </w:rPr>
        <w:t xml:space="preserve"> </w:t>
      </w:r>
      <w:proofErr w:type="spellStart"/>
      <w:r w:rsidRPr="00EA468C">
        <w:rPr>
          <w:sz w:val="20"/>
          <w:szCs w:val="20"/>
        </w:rPr>
        <w:t>daya</w:t>
      </w:r>
      <w:proofErr w:type="spellEnd"/>
      <w:r w:rsidRPr="00EA468C">
        <w:rPr>
          <w:sz w:val="20"/>
          <w:szCs w:val="20"/>
        </w:rPr>
        <w:t xml:space="preserve"> </w:t>
      </w:r>
      <w:proofErr w:type="spellStart"/>
      <w:r w:rsidRPr="00EA468C">
        <w:rPr>
          <w:sz w:val="20"/>
          <w:szCs w:val="20"/>
        </w:rPr>
        <w:t>manusia</w:t>
      </w:r>
      <w:proofErr w:type="spellEnd"/>
      <w:r w:rsidRPr="00EA468C">
        <w:rPr>
          <w:sz w:val="20"/>
          <w:szCs w:val="20"/>
        </w:rPr>
        <w:t xml:space="preserve"> </w:t>
      </w:r>
      <w:proofErr w:type="spellStart"/>
      <w:r w:rsidRPr="00EA468C">
        <w:rPr>
          <w:sz w:val="20"/>
          <w:szCs w:val="20"/>
        </w:rPr>
        <w:t>merupakan</w:t>
      </w:r>
      <w:proofErr w:type="spellEnd"/>
      <w:r w:rsidRPr="00EA468C">
        <w:rPr>
          <w:sz w:val="20"/>
          <w:szCs w:val="20"/>
        </w:rPr>
        <w:t xml:space="preserve"> </w:t>
      </w:r>
      <w:proofErr w:type="spellStart"/>
      <w:r w:rsidRPr="00EA468C">
        <w:rPr>
          <w:sz w:val="20"/>
          <w:szCs w:val="20"/>
        </w:rPr>
        <w:t>unsur</w:t>
      </w:r>
      <w:proofErr w:type="spellEnd"/>
      <w:r w:rsidRPr="00EA468C">
        <w:rPr>
          <w:sz w:val="20"/>
          <w:szCs w:val="20"/>
        </w:rPr>
        <w:t xml:space="preserve"> </w:t>
      </w:r>
      <w:proofErr w:type="spellStart"/>
      <w:r w:rsidRPr="00EA468C">
        <w:rPr>
          <w:sz w:val="20"/>
          <w:szCs w:val="20"/>
        </w:rPr>
        <w:t>organisasi</w:t>
      </w:r>
      <w:proofErr w:type="spellEnd"/>
      <w:r w:rsidRPr="00EA468C">
        <w:rPr>
          <w:sz w:val="20"/>
          <w:szCs w:val="20"/>
        </w:rPr>
        <w:t xml:space="preserve"> dan salah </w:t>
      </w:r>
      <w:proofErr w:type="spellStart"/>
      <w:r w:rsidRPr="00EA468C">
        <w:rPr>
          <w:sz w:val="20"/>
          <w:szCs w:val="20"/>
        </w:rPr>
        <w:t>satu</w:t>
      </w:r>
      <w:proofErr w:type="spellEnd"/>
      <w:r w:rsidRPr="00EA468C">
        <w:rPr>
          <w:sz w:val="20"/>
          <w:szCs w:val="20"/>
        </w:rPr>
        <w:t xml:space="preserve"> </w:t>
      </w:r>
      <w:proofErr w:type="spellStart"/>
      <w:r w:rsidRPr="00EA468C">
        <w:rPr>
          <w:sz w:val="20"/>
          <w:szCs w:val="20"/>
        </w:rPr>
        <w:t>faktor</w:t>
      </w:r>
      <w:proofErr w:type="spellEnd"/>
      <w:r w:rsidRPr="00EA468C">
        <w:rPr>
          <w:sz w:val="20"/>
          <w:szCs w:val="20"/>
        </w:rPr>
        <w:t xml:space="preserve"> yang </w:t>
      </w:r>
      <w:proofErr w:type="spellStart"/>
      <w:r w:rsidRPr="00EA468C">
        <w:rPr>
          <w:sz w:val="20"/>
          <w:szCs w:val="20"/>
        </w:rPr>
        <w:t>mempengaruhi</w:t>
      </w:r>
      <w:proofErr w:type="spellEnd"/>
      <w:r w:rsidRPr="00EA468C">
        <w:rPr>
          <w:sz w:val="20"/>
          <w:szCs w:val="20"/>
        </w:rPr>
        <w:t xml:space="preserve"> </w:t>
      </w:r>
      <w:proofErr w:type="spellStart"/>
      <w:r w:rsidRPr="00EA468C">
        <w:rPr>
          <w:sz w:val="20"/>
          <w:szCs w:val="20"/>
        </w:rPr>
        <w:t>keberhasilan</w:t>
      </w:r>
      <w:proofErr w:type="spellEnd"/>
      <w:r w:rsidRPr="00EA468C">
        <w:rPr>
          <w:sz w:val="20"/>
          <w:szCs w:val="20"/>
        </w:rPr>
        <w:t xml:space="preserve"> </w:t>
      </w:r>
      <w:proofErr w:type="spellStart"/>
      <w:r w:rsidRPr="00EA468C">
        <w:rPr>
          <w:sz w:val="20"/>
          <w:szCs w:val="20"/>
        </w:rPr>
        <w:t>implementasi</w:t>
      </w:r>
      <w:proofErr w:type="spellEnd"/>
      <w:r w:rsidRPr="00EA468C">
        <w:rPr>
          <w:sz w:val="20"/>
          <w:szCs w:val="20"/>
        </w:rPr>
        <w:t xml:space="preserve"> </w:t>
      </w:r>
      <w:proofErr w:type="spellStart"/>
      <w:r w:rsidRPr="00EA468C">
        <w:rPr>
          <w:sz w:val="20"/>
          <w:szCs w:val="20"/>
        </w:rPr>
        <w:t>kebijakan</w:t>
      </w:r>
      <w:proofErr w:type="spellEnd"/>
      <w:r w:rsidRPr="00EA468C">
        <w:rPr>
          <w:sz w:val="20"/>
          <w:szCs w:val="20"/>
        </w:rPr>
        <w:t xml:space="preserve">. Oleh </w:t>
      </w:r>
      <w:proofErr w:type="spellStart"/>
      <w:r w:rsidRPr="00EA468C">
        <w:rPr>
          <w:sz w:val="20"/>
          <w:szCs w:val="20"/>
        </w:rPr>
        <w:t>karena</w:t>
      </w:r>
      <w:proofErr w:type="spellEnd"/>
      <w:r w:rsidRPr="00EA468C">
        <w:rPr>
          <w:sz w:val="20"/>
          <w:szCs w:val="20"/>
        </w:rPr>
        <w:t xml:space="preserve"> </w:t>
      </w:r>
      <w:proofErr w:type="spellStart"/>
      <w:r w:rsidRPr="00EA468C">
        <w:rPr>
          <w:sz w:val="20"/>
          <w:szCs w:val="20"/>
        </w:rPr>
        <w:t>faktor</w:t>
      </w:r>
      <w:proofErr w:type="spellEnd"/>
      <w:r w:rsidRPr="00EA468C">
        <w:rPr>
          <w:sz w:val="20"/>
          <w:szCs w:val="20"/>
        </w:rPr>
        <w:t xml:space="preserve"> </w:t>
      </w:r>
      <w:proofErr w:type="spellStart"/>
      <w:r w:rsidRPr="00EA468C">
        <w:rPr>
          <w:sz w:val="20"/>
          <w:szCs w:val="20"/>
        </w:rPr>
        <w:t>utama</w:t>
      </w:r>
      <w:proofErr w:type="spellEnd"/>
      <w:r w:rsidRPr="00EA468C">
        <w:rPr>
          <w:sz w:val="20"/>
          <w:szCs w:val="20"/>
        </w:rPr>
        <w:t xml:space="preserve"> </w:t>
      </w:r>
      <w:proofErr w:type="spellStart"/>
      <w:r w:rsidRPr="00EA468C">
        <w:rPr>
          <w:sz w:val="20"/>
          <w:szCs w:val="20"/>
        </w:rPr>
        <w:t>dalam</w:t>
      </w:r>
      <w:proofErr w:type="spellEnd"/>
      <w:r w:rsidRPr="00EA468C">
        <w:rPr>
          <w:sz w:val="20"/>
          <w:szCs w:val="20"/>
        </w:rPr>
        <w:t xml:space="preserve"> </w:t>
      </w:r>
      <w:proofErr w:type="spellStart"/>
      <w:r w:rsidRPr="00EA468C">
        <w:rPr>
          <w:sz w:val="20"/>
          <w:szCs w:val="20"/>
        </w:rPr>
        <w:t>implementasi</w:t>
      </w:r>
      <w:proofErr w:type="spellEnd"/>
      <w:r w:rsidRPr="00EA468C">
        <w:rPr>
          <w:sz w:val="20"/>
          <w:szCs w:val="20"/>
        </w:rPr>
        <w:t xml:space="preserve"> </w:t>
      </w:r>
      <w:proofErr w:type="spellStart"/>
      <w:r w:rsidRPr="00EA468C">
        <w:rPr>
          <w:sz w:val="20"/>
          <w:szCs w:val="20"/>
        </w:rPr>
        <w:t>kebijakan</w:t>
      </w:r>
      <w:proofErr w:type="spellEnd"/>
      <w:r w:rsidRPr="00EA468C">
        <w:rPr>
          <w:sz w:val="20"/>
          <w:szCs w:val="20"/>
        </w:rPr>
        <w:t xml:space="preserve"> </w:t>
      </w:r>
      <w:proofErr w:type="spellStart"/>
      <w:r w:rsidRPr="00EA468C">
        <w:rPr>
          <w:sz w:val="20"/>
          <w:szCs w:val="20"/>
        </w:rPr>
        <w:t>adalah</w:t>
      </w:r>
      <w:proofErr w:type="spellEnd"/>
      <w:r w:rsidRPr="00EA468C">
        <w:rPr>
          <w:sz w:val="20"/>
          <w:szCs w:val="20"/>
        </w:rPr>
        <w:t xml:space="preserve"> </w:t>
      </w:r>
      <w:proofErr w:type="spellStart"/>
      <w:r w:rsidRPr="00EA468C">
        <w:rPr>
          <w:sz w:val="20"/>
          <w:szCs w:val="20"/>
        </w:rPr>
        <w:t>statistik</w:t>
      </w:r>
      <w:proofErr w:type="spellEnd"/>
      <w:r w:rsidRPr="00EA468C">
        <w:rPr>
          <w:sz w:val="20"/>
          <w:szCs w:val="20"/>
        </w:rPr>
        <w:t xml:space="preserve">, </w:t>
      </w:r>
      <w:proofErr w:type="spellStart"/>
      <w:r w:rsidRPr="00EA468C">
        <w:rPr>
          <w:sz w:val="20"/>
          <w:szCs w:val="20"/>
        </w:rPr>
        <w:t>maka</w:t>
      </w:r>
      <w:proofErr w:type="spellEnd"/>
      <w:r w:rsidRPr="00EA468C">
        <w:rPr>
          <w:sz w:val="20"/>
          <w:szCs w:val="20"/>
        </w:rPr>
        <w:t xml:space="preserve"> salah </w:t>
      </w:r>
      <w:proofErr w:type="spellStart"/>
      <w:r w:rsidRPr="00EA468C">
        <w:rPr>
          <w:sz w:val="20"/>
          <w:szCs w:val="20"/>
        </w:rPr>
        <w:t>satu</w:t>
      </w:r>
      <w:proofErr w:type="spellEnd"/>
      <w:r w:rsidRPr="00EA468C">
        <w:rPr>
          <w:sz w:val="20"/>
          <w:szCs w:val="20"/>
        </w:rPr>
        <w:t xml:space="preserve"> </w:t>
      </w:r>
      <w:proofErr w:type="spellStart"/>
      <w:r w:rsidRPr="00EA468C">
        <w:rPr>
          <w:sz w:val="20"/>
          <w:szCs w:val="20"/>
        </w:rPr>
        <w:t>penyebab</w:t>
      </w:r>
      <w:proofErr w:type="spellEnd"/>
      <w:r w:rsidRPr="00EA468C">
        <w:rPr>
          <w:sz w:val="20"/>
          <w:szCs w:val="20"/>
        </w:rPr>
        <w:t xml:space="preserve"> </w:t>
      </w:r>
      <w:proofErr w:type="spellStart"/>
      <w:r w:rsidRPr="00EA468C">
        <w:rPr>
          <w:sz w:val="20"/>
          <w:szCs w:val="20"/>
        </w:rPr>
        <w:t>utama</w:t>
      </w:r>
      <w:proofErr w:type="spellEnd"/>
      <w:r w:rsidRPr="00EA468C">
        <w:rPr>
          <w:sz w:val="20"/>
          <w:szCs w:val="20"/>
        </w:rPr>
        <w:t xml:space="preserve"> </w:t>
      </w:r>
      <w:proofErr w:type="spellStart"/>
      <w:r w:rsidRPr="00EA468C">
        <w:rPr>
          <w:sz w:val="20"/>
          <w:szCs w:val="20"/>
        </w:rPr>
        <w:t>kegagalan</w:t>
      </w:r>
      <w:proofErr w:type="spellEnd"/>
      <w:r w:rsidRPr="00EA468C">
        <w:rPr>
          <w:sz w:val="20"/>
          <w:szCs w:val="20"/>
        </w:rPr>
        <w:t xml:space="preserve"> </w:t>
      </w:r>
      <w:proofErr w:type="spellStart"/>
      <w:r w:rsidRPr="00EA468C">
        <w:rPr>
          <w:sz w:val="20"/>
          <w:szCs w:val="20"/>
        </w:rPr>
        <w:t>dalam</w:t>
      </w:r>
      <w:proofErr w:type="spellEnd"/>
      <w:r w:rsidRPr="00EA468C">
        <w:rPr>
          <w:sz w:val="20"/>
          <w:szCs w:val="20"/>
        </w:rPr>
        <w:t xml:space="preserve"> proses </w:t>
      </w:r>
      <w:proofErr w:type="spellStart"/>
      <w:r w:rsidRPr="00EA468C">
        <w:rPr>
          <w:sz w:val="20"/>
          <w:szCs w:val="20"/>
        </w:rPr>
        <w:t>ini</w:t>
      </w:r>
      <w:proofErr w:type="spellEnd"/>
      <w:r w:rsidRPr="00EA468C">
        <w:rPr>
          <w:sz w:val="20"/>
          <w:szCs w:val="20"/>
        </w:rPr>
        <w:t xml:space="preserve"> </w:t>
      </w:r>
      <w:proofErr w:type="spellStart"/>
      <w:r w:rsidRPr="00EA468C">
        <w:rPr>
          <w:sz w:val="20"/>
          <w:szCs w:val="20"/>
        </w:rPr>
        <w:t>adalah</w:t>
      </w:r>
      <w:proofErr w:type="spellEnd"/>
      <w:r w:rsidRPr="00EA468C">
        <w:rPr>
          <w:sz w:val="20"/>
          <w:szCs w:val="20"/>
        </w:rPr>
        <w:t xml:space="preserve"> </w:t>
      </w:r>
      <w:proofErr w:type="spellStart"/>
      <w:r w:rsidRPr="00EA468C">
        <w:rPr>
          <w:sz w:val="20"/>
          <w:szCs w:val="20"/>
        </w:rPr>
        <w:t>adanya</w:t>
      </w:r>
      <w:proofErr w:type="spellEnd"/>
      <w:r w:rsidRPr="00EA468C">
        <w:rPr>
          <w:sz w:val="20"/>
          <w:szCs w:val="20"/>
        </w:rPr>
        <w:t xml:space="preserve"> </w:t>
      </w:r>
      <w:proofErr w:type="spellStart"/>
      <w:r w:rsidRPr="00EA468C">
        <w:rPr>
          <w:sz w:val="20"/>
          <w:szCs w:val="20"/>
        </w:rPr>
        <w:t>kekurangan</w:t>
      </w:r>
      <w:proofErr w:type="spellEnd"/>
      <w:r w:rsidRPr="00EA468C">
        <w:rPr>
          <w:sz w:val="20"/>
          <w:szCs w:val="20"/>
        </w:rPr>
        <w:t xml:space="preserve">, dan </w:t>
      </w:r>
      <w:proofErr w:type="spellStart"/>
      <w:r w:rsidRPr="00EA468C">
        <w:rPr>
          <w:sz w:val="20"/>
          <w:szCs w:val="20"/>
        </w:rPr>
        <w:t>ketidaksempurnaan</w:t>
      </w:r>
      <w:proofErr w:type="spellEnd"/>
      <w:r w:rsidRPr="00EA468C">
        <w:rPr>
          <w:sz w:val="20"/>
          <w:szCs w:val="20"/>
        </w:rPr>
        <w:t xml:space="preserve"> </w:t>
      </w:r>
      <w:proofErr w:type="spellStart"/>
      <w:r w:rsidRPr="00EA468C">
        <w:rPr>
          <w:sz w:val="20"/>
          <w:szCs w:val="20"/>
        </w:rPr>
        <w:t>sumber</w:t>
      </w:r>
      <w:proofErr w:type="spellEnd"/>
      <w:r w:rsidRPr="00EA468C">
        <w:rPr>
          <w:sz w:val="20"/>
          <w:szCs w:val="20"/>
        </w:rPr>
        <w:t xml:space="preserve"> </w:t>
      </w:r>
      <w:proofErr w:type="spellStart"/>
      <w:r w:rsidRPr="00EA468C">
        <w:rPr>
          <w:sz w:val="20"/>
          <w:szCs w:val="20"/>
        </w:rPr>
        <w:t>daya</w:t>
      </w:r>
      <w:proofErr w:type="spellEnd"/>
      <w:r w:rsidRPr="00EA468C">
        <w:rPr>
          <w:sz w:val="20"/>
          <w:szCs w:val="20"/>
        </w:rPr>
        <w:t xml:space="preserve"> </w:t>
      </w:r>
      <w:proofErr w:type="spellStart"/>
      <w:r w:rsidRPr="00EA468C">
        <w:rPr>
          <w:sz w:val="20"/>
          <w:szCs w:val="20"/>
        </w:rPr>
        <w:t>manusia</w:t>
      </w:r>
      <w:proofErr w:type="spellEnd"/>
      <w:r w:rsidRPr="00EA468C">
        <w:rPr>
          <w:sz w:val="20"/>
          <w:szCs w:val="20"/>
        </w:rPr>
        <w:t xml:space="preserve"> </w:t>
      </w:r>
      <w:proofErr w:type="spellStart"/>
      <w:r w:rsidRPr="00EA468C">
        <w:rPr>
          <w:sz w:val="20"/>
          <w:szCs w:val="20"/>
        </w:rPr>
        <w:t>dalam</w:t>
      </w:r>
      <w:proofErr w:type="spellEnd"/>
      <w:r w:rsidRPr="00EA468C">
        <w:rPr>
          <w:sz w:val="20"/>
          <w:szCs w:val="20"/>
        </w:rPr>
        <w:t xml:space="preserve"> </w:t>
      </w:r>
      <w:proofErr w:type="spellStart"/>
      <w:r w:rsidRPr="00EA468C">
        <w:rPr>
          <w:sz w:val="20"/>
          <w:szCs w:val="20"/>
        </w:rPr>
        <w:t>bidangnya</w:t>
      </w:r>
      <w:proofErr w:type="spellEnd"/>
      <w:r w:rsidRPr="00EA468C">
        <w:rPr>
          <w:sz w:val="20"/>
          <w:szCs w:val="20"/>
        </w:rPr>
        <w:t xml:space="preserve"> [25]. </w:t>
      </w:r>
      <w:proofErr w:type="spellStart"/>
      <w:r w:rsidRPr="00EA468C">
        <w:rPr>
          <w:sz w:val="20"/>
          <w:szCs w:val="20"/>
        </w:rPr>
        <w:t>Sebaliknya</w:t>
      </w:r>
      <w:proofErr w:type="spellEnd"/>
      <w:r w:rsidRPr="00EA468C">
        <w:rPr>
          <w:sz w:val="20"/>
          <w:szCs w:val="20"/>
        </w:rPr>
        <w:t xml:space="preserve"> </w:t>
      </w:r>
      <w:proofErr w:type="spellStart"/>
      <w:r w:rsidRPr="00EA468C">
        <w:rPr>
          <w:sz w:val="20"/>
          <w:szCs w:val="20"/>
        </w:rPr>
        <w:t>apabila</w:t>
      </w:r>
      <w:proofErr w:type="spellEnd"/>
      <w:r w:rsidRPr="00EA468C">
        <w:rPr>
          <w:sz w:val="20"/>
          <w:szCs w:val="20"/>
        </w:rPr>
        <w:t xml:space="preserve"> </w:t>
      </w:r>
      <w:proofErr w:type="spellStart"/>
      <w:r w:rsidRPr="00EA468C">
        <w:rPr>
          <w:sz w:val="20"/>
          <w:szCs w:val="20"/>
        </w:rPr>
        <w:t>sumber</w:t>
      </w:r>
      <w:proofErr w:type="spellEnd"/>
      <w:r w:rsidRPr="00EA468C">
        <w:rPr>
          <w:sz w:val="20"/>
          <w:szCs w:val="20"/>
        </w:rPr>
        <w:t xml:space="preserve"> </w:t>
      </w:r>
      <w:proofErr w:type="spellStart"/>
      <w:r w:rsidRPr="00EA468C">
        <w:rPr>
          <w:sz w:val="20"/>
          <w:szCs w:val="20"/>
        </w:rPr>
        <w:t>daya</w:t>
      </w:r>
      <w:proofErr w:type="spellEnd"/>
      <w:r w:rsidRPr="00EA468C">
        <w:rPr>
          <w:sz w:val="20"/>
          <w:szCs w:val="20"/>
        </w:rPr>
        <w:t xml:space="preserve"> </w:t>
      </w:r>
      <w:proofErr w:type="spellStart"/>
      <w:r w:rsidRPr="00EA468C">
        <w:rPr>
          <w:sz w:val="20"/>
          <w:szCs w:val="20"/>
        </w:rPr>
        <w:t>manusia</w:t>
      </w:r>
      <w:proofErr w:type="spellEnd"/>
      <w:r w:rsidRPr="00EA468C">
        <w:rPr>
          <w:sz w:val="20"/>
          <w:szCs w:val="20"/>
        </w:rPr>
        <w:t xml:space="preserve"> </w:t>
      </w:r>
      <w:proofErr w:type="spellStart"/>
      <w:r w:rsidRPr="00EA468C">
        <w:rPr>
          <w:sz w:val="20"/>
          <w:szCs w:val="20"/>
        </w:rPr>
        <w:t>dikembangkan</w:t>
      </w:r>
      <w:proofErr w:type="spellEnd"/>
      <w:r w:rsidRPr="00EA468C">
        <w:rPr>
          <w:sz w:val="20"/>
          <w:szCs w:val="20"/>
        </w:rPr>
        <w:t xml:space="preserve"> </w:t>
      </w:r>
      <w:proofErr w:type="spellStart"/>
      <w:r w:rsidRPr="00EA468C">
        <w:rPr>
          <w:sz w:val="20"/>
          <w:szCs w:val="20"/>
        </w:rPr>
        <w:t>dengan</w:t>
      </w:r>
      <w:proofErr w:type="spellEnd"/>
      <w:r w:rsidRPr="00EA468C">
        <w:rPr>
          <w:sz w:val="20"/>
          <w:szCs w:val="20"/>
        </w:rPr>
        <w:t xml:space="preserve"> </w:t>
      </w:r>
      <w:proofErr w:type="spellStart"/>
      <w:r w:rsidRPr="00EA468C">
        <w:rPr>
          <w:sz w:val="20"/>
          <w:szCs w:val="20"/>
        </w:rPr>
        <w:t>baik</w:t>
      </w:r>
      <w:proofErr w:type="spellEnd"/>
      <w:r w:rsidRPr="00EA468C">
        <w:rPr>
          <w:sz w:val="20"/>
          <w:szCs w:val="20"/>
        </w:rPr>
        <w:t xml:space="preserve">, </w:t>
      </w:r>
      <w:proofErr w:type="spellStart"/>
      <w:r w:rsidRPr="00EA468C">
        <w:rPr>
          <w:sz w:val="20"/>
          <w:szCs w:val="20"/>
        </w:rPr>
        <w:t>maka</w:t>
      </w:r>
      <w:proofErr w:type="spellEnd"/>
      <w:r w:rsidRPr="00EA468C">
        <w:rPr>
          <w:sz w:val="20"/>
          <w:szCs w:val="20"/>
        </w:rPr>
        <w:t xml:space="preserve"> </w:t>
      </w:r>
      <w:proofErr w:type="spellStart"/>
      <w:r w:rsidRPr="00EA468C">
        <w:rPr>
          <w:sz w:val="20"/>
          <w:szCs w:val="20"/>
        </w:rPr>
        <w:t>implementasi</w:t>
      </w:r>
      <w:proofErr w:type="spellEnd"/>
      <w:r w:rsidRPr="00EA468C">
        <w:rPr>
          <w:sz w:val="20"/>
          <w:szCs w:val="20"/>
        </w:rPr>
        <w:t xml:space="preserve"> </w:t>
      </w:r>
      <w:proofErr w:type="spellStart"/>
      <w:r w:rsidRPr="00EA468C">
        <w:rPr>
          <w:sz w:val="20"/>
          <w:szCs w:val="20"/>
        </w:rPr>
        <w:t>kebijakan</w:t>
      </w:r>
      <w:proofErr w:type="spellEnd"/>
      <w:r w:rsidRPr="00EA468C">
        <w:rPr>
          <w:sz w:val="20"/>
          <w:szCs w:val="20"/>
        </w:rPr>
        <w:t xml:space="preserve"> </w:t>
      </w:r>
      <w:proofErr w:type="spellStart"/>
      <w:r w:rsidRPr="00EA468C">
        <w:rPr>
          <w:sz w:val="20"/>
          <w:szCs w:val="20"/>
        </w:rPr>
        <w:t>tersebut</w:t>
      </w:r>
      <w:proofErr w:type="spellEnd"/>
      <w:r w:rsidRPr="00EA468C">
        <w:rPr>
          <w:sz w:val="20"/>
          <w:szCs w:val="20"/>
        </w:rPr>
        <w:t xml:space="preserve"> </w:t>
      </w:r>
      <w:proofErr w:type="spellStart"/>
      <w:r w:rsidRPr="00EA468C">
        <w:rPr>
          <w:sz w:val="20"/>
          <w:szCs w:val="20"/>
        </w:rPr>
        <w:t>dapat</w:t>
      </w:r>
      <w:proofErr w:type="spellEnd"/>
      <w:r w:rsidRPr="00EA468C">
        <w:rPr>
          <w:sz w:val="20"/>
          <w:szCs w:val="20"/>
        </w:rPr>
        <w:t xml:space="preserve"> </w:t>
      </w:r>
      <w:proofErr w:type="spellStart"/>
      <w:r w:rsidRPr="00EA468C">
        <w:rPr>
          <w:sz w:val="20"/>
          <w:szCs w:val="20"/>
        </w:rPr>
        <w:t>berjalan</w:t>
      </w:r>
      <w:proofErr w:type="spellEnd"/>
      <w:r w:rsidRPr="00EA468C">
        <w:rPr>
          <w:sz w:val="20"/>
          <w:szCs w:val="20"/>
        </w:rPr>
        <w:t xml:space="preserve"> </w:t>
      </w:r>
      <w:proofErr w:type="spellStart"/>
      <w:r w:rsidRPr="00EA468C">
        <w:rPr>
          <w:sz w:val="20"/>
          <w:szCs w:val="20"/>
        </w:rPr>
        <w:t>dengan</w:t>
      </w:r>
      <w:proofErr w:type="spellEnd"/>
      <w:r w:rsidRPr="00EA468C">
        <w:rPr>
          <w:sz w:val="20"/>
          <w:szCs w:val="20"/>
        </w:rPr>
        <w:t xml:space="preserve"> ideal [26]. </w:t>
      </w:r>
      <w:proofErr w:type="spellStart"/>
      <w:r w:rsidRPr="00EA468C">
        <w:rPr>
          <w:sz w:val="20"/>
          <w:szCs w:val="20"/>
        </w:rPr>
        <w:t>Untuk</w:t>
      </w:r>
      <w:proofErr w:type="spellEnd"/>
      <w:r w:rsidRPr="00EA468C">
        <w:rPr>
          <w:sz w:val="20"/>
          <w:szCs w:val="20"/>
        </w:rPr>
        <w:t xml:space="preserve"> </w:t>
      </w:r>
      <w:proofErr w:type="spellStart"/>
      <w:r w:rsidRPr="00EA468C">
        <w:rPr>
          <w:sz w:val="20"/>
          <w:szCs w:val="20"/>
        </w:rPr>
        <w:t>melaksanakan</w:t>
      </w:r>
      <w:proofErr w:type="spellEnd"/>
      <w:r w:rsidRPr="00EA468C">
        <w:rPr>
          <w:sz w:val="20"/>
          <w:szCs w:val="20"/>
        </w:rPr>
        <w:t xml:space="preserve"> </w:t>
      </w:r>
      <w:proofErr w:type="spellStart"/>
      <w:r w:rsidRPr="00EA468C">
        <w:rPr>
          <w:sz w:val="20"/>
          <w:szCs w:val="20"/>
        </w:rPr>
        <w:t>kegiatan</w:t>
      </w:r>
      <w:proofErr w:type="spellEnd"/>
      <w:r w:rsidRPr="00EA468C">
        <w:rPr>
          <w:sz w:val="20"/>
          <w:szCs w:val="20"/>
        </w:rPr>
        <w:t xml:space="preserve"> </w:t>
      </w:r>
      <w:proofErr w:type="spellStart"/>
      <w:r w:rsidRPr="00EA468C">
        <w:rPr>
          <w:sz w:val="20"/>
          <w:szCs w:val="20"/>
        </w:rPr>
        <w:t>surat</w:t>
      </w:r>
      <w:proofErr w:type="spellEnd"/>
      <w:r w:rsidRPr="00EA468C">
        <w:rPr>
          <w:sz w:val="20"/>
          <w:szCs w:val="20"/>
        </w:rPr>
        <w:t xml:space="preserve"> </w:t>
      </w:r>
      <w:proofErr w:type="spellStart"/>
      <w:r w:rsidRPr="00EA468C">
        <w:rPr>
          <w:sz w:val="20"/>
          <w:szCs w:val="20"/>
        </w:rPr>
        <w:t>menyurat</w:t>
      </w:r>
      <w:proofErr w:type="spellEnd"/>
      <w:r w:rsidRPr="00EA468C">
        <w:rPr>
          <w:sz w:val="20"/>
          <w:szCs w:val="20"/>
        </w:rPr>
        <w:t xml:space="preserve"> </w:t>
      </w:r>
      <w:proofErr w:type="spellStart"/>
      <w:r w:rsidRPr="00EA468C">
        <w:rPr>
          <w:sz w:val="20"/>
          <w:szCs w:val="20"/>
        </w:rPr>
        <w:t>dinas</w:t>
      </w:r>
      <w:proofErr w:type="spellEnd"/>
      <w:r w:rsidRPr="00EA468C">
        <w:rPr>
          <w:sz w:val="20"/>
          <w:szCs w:val="20"/>
        </w:rPr>
        <w:t xml:space="preserve"> </w:t>
      </w:r>
      <w:proofErr w:type="spellStart"/>
      <w:r w:rsidRPr="00EA468C">
        <w:rPr>
          <w:sz w:val="20"/>
          <w:szCs w:val="20"/>
        </w:rPr>
        <w:t>dalam</w:t>
      </w:r>
      <w:proofErr w:type="spellEnd"/>
      <w:r w:rsidRPr="00EA468C">
        <w:rPr>
          <w:sz w:val="20"/>
          <w:szCs w:val="20"/>
        </w:rPr>
        <w:t xml:space="preserve"> </w:t>
      </w:r>
      <w:proofErr w:type="spellStart"/>
      <w:r w:rsidRPr="00EA468C">
        <w:rPr>
          <w:sz w:val="20"/>
          <w:szCs w:val="20"/>
        </w:rPr>
        <w:t>aplikasi</w:t>
      </w:r>
      <w:proofErr w:type="spellEnd"/>
      <w:r w:rsidRPr="00EA468C">
        <w:rPr>
          <w:sz w:val="20"/>
          <w:szCs w:val="20"/>
        </w:rPr>
        <w:t xml:space="preserve"> E-Buddy, </w:t>
      </w:r>
      <w:proofErr w:type="spellStart"/>
      <w:r w:rsidRPr="00EA468C">
        <w:rPr>
          <w:sz w:val="20"/>
          <w:szCs w:val="20"/>
        </w:rPr>
        <w:t>diperlukan</w:t>
      </w:r>
      <w:proofErr w:type="spellEnd"/>
      <w:r w:rsidRPr="00EA468C">
        <w:rPr>
          <w:sz w:val="20"/>
          <w:szCs w:val="20"/>
        </w:rPr>
        <w:t xml:space="preserve"> </w:t>
      </w:r>
      <w:proofErr w:type="spellStart"/>
      <w:r w:rsidRPr="00EA468C">
        <w:rPr>
          <w:sz w:val="20"/>
          <w:szCs w:val="20"/>
        </w:rPr>
        <w:t>sumber</w:t>
      </w:r>
      <w:proofErr w:type="spellEnd"/>
      <w:r w:rsidRPr="00EA468C">
        <w:rPr>
          <w:sz w:val="20"/>
          <w:szCs w:val="20"/>
        </w:rPr>
        <w:t xml:space="preserve"> </w:t>
      </w:r>
      <w:proofErr w:type="spellStart"/>
      <w:r w:rsidRPr="00EA468C">
        <w:rPr>
          <w:sz w:val="20"/>
          <w:szCs w:val="20"/>
        </w:rPr>
        <w:t>daya</w:t>
      </w:r>
      <w:proofErr w:type="spellEnd"/>
      <w:r w:rsidRPr="00EA468C">
        <w:rPr>
          <w:sz w:val="20"/>
          <w:szCs w:val="20"/>
        </w:rPr>
        <w:t xml:space="preserve"> </w:t>
      </w:r>
      <w:proofErr w:type="spellStart"/>
      <w:r w:rsidRPr="00EA468C">
        <w:rPr>
          <w:sz w:val="20"/>
          <w:szCs w:val="20"/>
        </w:rPr>
        <w:t>manusia</w:t>
      </w:r>
      <w:proofErr w:type="spellEnd"/>
      <w:r w:rsidRPr="00EA468C">
        <w:rPr>
          <w:sz w:val="20"/>
          <w:szCs w:val="20"/>
        </w:rPr>
        <w:t xml:space="preserve"> yang </w:t>
      </w:r>
      <w:proofErr w:type="spellStart"/>
      <w:r w:rsidRPr="00EA468C">
        <w:rPr>
          <w:sz w:val="20"/>
          <w:szCs w:val="20"/>
        </w:rPr>
        <w:t>mandiri</w:t>
      </w:r>
      <w:proofErr w:type="spellEnd"/>
      <w:r w:rsidRPr="00EA468C">
        <w:rPr>
          <w:sz w:val="20"/>
          <w:szCs w:val="20"/>
        </w:rPr>
        <w:t xml:space="preserve">. </w:t>
      </w:r>
      <w:r w:rsidRPr="008B006B">
        <w:rPr>
          <w:sz w:val="20"/>
          <w:szCs w:val="20"/>
          <w:lang w:val="nb-NO"/>
        </w:rPr>
        <w:t>Pemerintahan Desa Candipari dijalankan oleh operator yang memiliki kemampuan dalam menggunakan teknologi informasi. Seperti yang dijelaskan sebelumnya oleh Kasi Pemerintahan.</w:t>
      </w:r>
    </w:p>
    <w:p w14:paraId="7E25F297" w14:textId="77777777" w:rsidR="008B006B" w:rsidRPr="008B006B" w:rsidRDefault="008B006B" w:rsidP="008B006B">
      <w:pPr>
        <w:ind w:firstLine="720"/>
        <w:jc w:val="both"/>
        <w:rPr>
          <w:sz w:val="20"/>
          <w:szCs w:val="20"/>
          <w:lang w:val="nb-NO"/>
        </w:rPr>
      </w:pPr>
    </w:p>
    <w:p w14:paraId="10D87448" w14:textId="77777777" w:rsidR="008B006B" w:rsidRPr="008B006B" w:rsidRDefault="008B006B" w:rsidP="008B006B">
      <w:pPr>
        <w:ind w:left="720"/>
        <w:jc w:val="both"/>
        <w:rPr>
          <w:i/>
          <w:sz w:val="20"/>
          <w:szCs w:val="20"/>
          <w:lang w:val="nb-NO"/>
        </w:rPr>
      </w:pPr>
      <w:r w:rsidRPr="008B006B">
        <w:rPr>
          <w:i/>
          <w:sz w:val="20"/>
          <w:szCs w:val="20"/>
          <w:lang w:val="nb-NO"/>
        </w:rPr>
        <w:t xml:space="preserve">“Sebagai Kasi Pemerintahan, saya sebagai pelaksana sangat berkeinginan untuk menggunakan akun e-buddy Desa Candipari. Namun, terkadang saya mengalami kendala ketika menggunakan aplikasi e-buddy elektronik. Selain itu, ada beberapa instansi pemerintah Candipari yang belum aktif menggunakan aplikasi e-buddy untuk </w:t>
      </w:r>
      <w:r w:rsidRPr="008B006B">
        <w:rPr>
          <w:i/>
          <w:sz w:val="20"/>
          <w:szCs w:val="20"/>
          <w:lang w:val="nb-NO"/>
        </w:rPr>
        <w:lastRenderedPageBreak/>
        <w:t>meneruskan email ke akun mereka. Karena beberapa pejabat di pemerintahan Desa Candipari belum sepenuhnya memanfaatkan teknologi informasi.”</w:t>
      </w:r>
      <w:r w:rsidRPr="009750A0">
        <w:rPr>
          <w:i/>
          <w:sz w:val="20"/>
          <w:szCs w:val="20"/>
          <w:lang w:val="nb-NO"/>
        </w:rPr>
        <w:t xml:space="preserve"> </w:t>
      </w:r>
      <w:r w:rsidRPr="008B006B">
        <w:rPr>
          <w:sz w:val="20"/>
          <w:szCs w:val="20"/>
          <w:lang w:val="nb-NO"/>
        </w:rPr>
        <w:t xml:space="preserve">Wawancara tersebut dilakukan pada tanggal 27 Februari 2025. </w:t>
      </w:r>
    </w:p>
    <w:p w14:paraId="5AF1B782" w14:textId="77777777" w:rsidR="008B006B" w:rsidRPr="008B006B" w:rsidRDefault="008B006B" w:rsidP="008B006B">
      <w:pPr>
        <w:ind w:firstLine="720"/>
        <w:jc w:val="both"/>
        <w:rPr>
          <w:sz w:val="20"/>
          <w:szCs w:val="20"/>
          <w:lang w:val="nb-NO"/>
        </w:rPr>
      </w:pPr>
    </w:p>
    <w:p w14:paraId="0619EFC4" w14:textId="77777777" w:rsidR="008B006B" w:rsidRPr="008B006B" w:rsidRDefault="008B006B" w:rsidP="008B006B">
      <w:pPr>
        <w:ind w:firstLine="720"/>
        <w:jc w:val="both"/>
        <w:rPr>
          <w:sz w:val="20"/>
          <w:szCs w:val="20"/>
          <w:lang w:val="nb-NO"/>
        </w:rPr>
      </w:pPr>
      <w:r w:rsidRPr="008B006B">
        <w:rPr>
          <w:sz w:val="20"/>
          <w:szCs w:val="20"/>
          <w:lang w:val="nb-NO"/>
        </w:rPr>
        <w:t>Berdasarkan wawancara tersebut, dapat disimpulkan bahwa SDM Sumber Daya di Pemerintah Desa Candipari masih belum mampu menjalankan tugasnya secara efektif. Hal ini dapat mengakibatkan kurangnya optimal dalam mengimplementasikan aplikasi e-buddy.</w:t>
      </w:r>
    </w:p>
    <w:p w14:paraId="2C0FD725" w14:textId="77777777" w:rsidR="008B006B" w:rsidRPr="009750A0" w:rsidRDefault="008B006B" w:rsidP="008B006B">
      <w:pPr>
        <w:ind w:firstLine="720"/>
        <w:jc w:val="both"/>
        <w:rPr>
          <w:sz w:val="20"/>
          <w:szCs w:val="20"/>
          <w:lang w:val="nb-NO"/>
        </w:rPr>
      </w:pPr>
      <w:r w:rsidRPr="008B006B">
        <w:rPr>
          <w:sz w:val="20"/>
          <w:szCs w:val="20"/>
          <w:lang w:val="nb-NO"/>
        </w:rPr>
        <w:t>Sumber Daya Peralatan, Setiap organisasi perlu memiliki fasilitas yang efisien dan berkualitas tinggi, hal ini dilakukan untuk mencapai hasil yang diinginkan. Infrastruktur berfungsi sebagai elemen pendukung untuk memfasilitasi koordinasi aktivitas kerja dengan tujuan menyelesaikan setiap masalah yang timbul selama proses berlangsung [27]. Mengenai fitur pengembangan aplikasi e-buddy Kasi Pemerintahan, dijelaskan bahwa</w:t>
      </w:r>
      <w:r w:rsidRPr="009750A0">
        <w:rPr>
          <w:sz w:val="20"/>
          <w:szCs w:val="20"/>
          <w:lang w:val="nb-NO"/>
        </w:rPr>
        <w:t>.</w:t>
      </w:r>
    </w:p>
    <w:p w14:paraId="76BD6EF8" w14:textId="77777777" w:rsidR="008B006B" w:rsidRPr="009750A0" w:rsidRDefault="008B006B" w:rsidP="008B006B">
      <w:pPr>
        <w:ind w:firstLine="720"/>
        <w:jc w:val="both"/>
        <w:rPr>
          <w:sz w:val="20"/>
          <w:szCs w:val="20"/>
          <w:lang w:val="nb-NO"/>
        </w:rPr>
      </w:pPr>
    </w:p>
    <w:p w14:paraId="5C5719B3" w14:textId="77777777" w:rsidR="008B006B" w:rsidRPr="008B006B" w:rsidRDefault="008B006B" w:rsidP="008B006B">
      <w:pPr>
        <w:ind w:left="720" w:firstLine="45"/>
        <w:jc w:val="both"/>
        <w:rPr>
          <w:sz w:val="20"/>
          <w:szCs w:val="20"/>
          <w:lang w:val="nb-NO"/>
        </w:rPr>
      </w:pPr>
      <w:r w:rsidRPr="008B006B">
        <w:rPr>
          <w:i/>
          <w:sz w:val="20"/>
          <w:szCs w:val="20"/>
          <w:lang w:val="nb-NO"/>
        </w:rPr>
        <w:t xml:space="preserve">“Fasilitas yang disediakan oleh pemerintah Candipari cukup lengkap, yaitu komputer, keyboard, mouse, CPU, printer, AC, dan koneksi internet. Namun, jika terjadi kendala atau masalah pada internet, maka akan menyebabkan kendala pula dalam proses surat menyuratnya.” </w:t>
      </w:r>
      <w:r w:rsidRPr="008B006B">
        <w:rPr>
          <w:sz w:val="20"/>
          <w:szCs w:val="20"/>
          <w:lang w:val="nb-NO"/>
        </w:rPr>
        <w:t xml:space="preserve">Wawancara tersebut dilakukan pada tanggal 27 Februari 2025. </w:t>
      </w:r>
    </w:p>
    <w:p w14:paraId="1481E0BD" w14:textId="77777777" w:rsidR="008B006B" w:rsidRPr="008B006B" w:rsidRDefault="008B006B" w:rsidP="008B006B">
      <w:pPr>
        <w:ind w:left="720" w:firstLine="45"/>
        <w:jc w:val="both"/>
        <w:rPr>
          <w:sz w:val="20"/>
          <w:szCs w:val="20"/>
          <w:lang w:val="nb-NO"/>
        </w:rPr>
      </w:pPr>
    </w:p>
    <w:p w14:paraId="55977E09" w14:textId="77777777" w:rsidR="008B006B" w:rsidRPr="008B006B" w:rsidRDefault="008B006B" w:rsidP="008B006B">
      <w:pPr>
        <w:ind w:firstLine="765"/>
        <w:jc w:val="both"/>
        <w:rPr>
          <w:sz w:val="20"/>
          <w:szCs w:val="20"/>
          <w:lang w:val="nb-NO"/>
        </w:rPr>
      </w:pPr>
      <w:r w:rsidRPr="008B006B">
        <w:rPr>
          <w:sz w:val="20"/>
          <w:szCs w:val="20"/>
          <w:lang w:val="nb-NO"/>
        </w:rPr>
        <w:t>Berdasarkan hasil penelitian tersebut, pengelola e-buddy yang akrab disapa Kasi Pemerintahan ini menyatakan bahwa meskipun fasilitas yang tersedia sudah cukup baik, namun apabila terjadi kendala pada internet tidak selalu mudah untuk diatasi karena respon yang diberikan dalam kegiatan surat menyurat masih tergolong lambat.</w:t>
      </w:r>
    </w:p>
    <w:p w14:paraId="2FCB1522" w14:textId="77777777" w:rsidR="008B006B" w:rsidRPr="008B006B" w:rsidRDefault="008B006B" w:rsidP="008B006B">
      <w:pPr>
        <w:ind w:firstLine="720"/>
        <w:jc w:val="both"/>
        <w:rPr>
          <w:sz w:val="20"/>
          <w:szCs w:val="20"/>
          <w:lang w:val="nb-NO"/>
        </w:rPr>
      </w:pPr>
      <w:bookmarkStart w:id="22" w:name="_Hlk205548624"/>
    </w:p>
    <w:p w14:paraId="1CF6887A" w14:textId="77777777" w:rsidR="008B006B" w:rsidRPr="008B006B" w:rsidRDefault="008B006B" w:rsidP="008B006B">
      <w:pPr>
        <w:ind w:firstLine="720"/>
        <w:jc w:val="center"/>
        <w:rPr>
          <w:iCs/>
          <w:sz w:val="20"/>
          <w:szCs w:val="20"/>
          <w:lang w:val="nb-NO"/>
        </w:rPr>
      </w:pPr>
      <w:r w:rsidRPr="009750A0">
        <w:rPr>
          <w:b/>
          <w:iCs/>
          <w:sz w:val="20"/>
          <w:szCs w:val="20"/>
          <w:lang w:val="nb-NO"/>
        </w:rPr>
        <w:t xml:space="preserve">Tabel 2. </w:t>
      </w:r>
      <w:r w:rsidRPr="008B006B">
        <w:rPr>
          <w:iCs/>
          <w:sz w:val="20"/>
          <w:szCs w:val="20"/>
          <w:lang w:val="nb-NO"/>
        </w:rPr>
        <w:t xml:space="preserve"> Pengelolaan akun E Buddy Desa Candipari</w:t>
      </w:r>
    </w:p>
    <w:tbl>
      <w:tblPr>
        <w:tblStyle w:val="TableGrid"/>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843"/>
        <w:gridCol w:w="2126"/>
        <w:gridCol w:w="2126"/>
      </w:tblGrid>
      <w:tr w:rsidR="008B006B" w14:paraId="4CE8D5BF" w14:textId="77777777" w:rsidTr="00B77669">
        <w:tc>
          <w:tcPr>
            <w:tcW w:w="567" w:type="dxa"/>
            <w:tcBorders>
              <w:top w:val="single" w:sz="4" w:space="0" w:color="auto"/>
              <w:bottom w:val="single" w:sz="4" w:space="0" w:color="auto"/>
            </w:tcBorders>
          </w:tcPr>
          <w:p w14:paraId="38DE82F8" w14:textId="77777777" w:rsidR="008B006B" w:rsidRPr="00902121" w:rsidRDefault="008B006B" w:rsidP="00B77669">
            <w:pPr>
              <w:jc w:val="center"/>
              <w:rPr>
                <w:b/>
                <w:sz w:val="20"/>
                <w:szCs w:val="20"/>
              </w:rPr>
            </w:pPr>
            <w:r w:rsidRPr="00902121">
              <w:rPr>
                <w:b/>
                <w:sz w:val="20"/>
                <w:szCs w:val="20"/>
              </w:rPr>
              <w:t>No</w:t>
            </w:r>
          </w:p>
        </w:tc>
        <w:tc>
          <w:tcPr>
            <w:tcW w:w="1843" w:type="dxa"/>
            <w:tcBorders>
              <w:top w:val="single" w:sz="4" w:space="0" w:color="auto"/>
              <w:bottom w:val="single" w:sz="4" w:space="0" w:color="auto"/>
            </w:tcBorders>
          </w:tcPr>
          <w:p w14:paraId="4B5324FB" w14:textId="77777777" w:rsidR="008B006B" w:rsidRPr="00902121" w:rsidRDefault="008B006B" w:rsidP="00B77669">
            <w:pPr>
              <w:jc w:val="center"/>
              <w:rPr>
                <w:b/>
                <w:sz w:val="20"/>
                <w:szCs w:val="20"/>
              </w:rPr>
            </w:pPr>
            <w:r w:rsidRPr="00902121">
              <w:rPr>
                <w:b/>
                <w:sz w:val="20"/>
                <w:szCs w:val="20"/>
              </w:rPr>
              <w:t>Nama Aplikasi</w:t>
            </w:r>
          </w:p>
        </w:tc>
        <w:tc>
          <w:tcPr>
            <w:tcW w:w="2126" w:type="dxa"/>
            <w:tcBorders>
              <w:top w:val="single" w:sz="4" w:space="0" w:color="auto"/>
              <w:bottom w:val="single" w:sz="4" w:space="0" w:color="auto"/>
            </w:tcBorders>
          </w:tcPr>
          <w:p w14:paraId="4FBE9690" w14:textId="77777777" w:rsidR="008B006B" w:rsidRPr="00902121" w:rsidRDefault="008B006B" w:rsidP="00B77669">
            <w:pPr>
              <w:jc w:val="center"/>
              <w:rPr>
                <w:b/>
                <w:sz w:val="20"/>
                <w:szCs w:val="20"/>
              </w:rPr>
            </w:pPr>
            <w:r w:rsidRPr="00902121">
              <w:rPr>
                <w:b/>
                <w:sz w:val="20"/>
                <w:szCs w:val="20"/>
              </w:rPr>
              <w:t>Penanggungjawab</w:t>
            </w:r>
          </w:p>
        </w:tc>
        <w:tc>
          <w:tcPr>
            <w:tcW w:w="2126" w:type="dxa"/>
            <w:tcBorders>
              <w:top w:val="single" w:sz="4" w:space="0" w:color="auto"/>
              <w:bottom w:val="single" w:sz="4" w:space="0" w:color="auto"/>
            </w:tcBorders>
          </w:tcPr>
          <w:p w14:paraId="5DA2E2EF" w14:textId="77777777" w:rsidR="008B006B" w:rsidRPr="00902121" w:rsidRDefault="008B006B" w:rsidP="00B77669">
            <w:pPr>
              <w:jc w:val="center"/>
              <w:rPr>
                <w:b/>
                <w:sz w:val="20"/>
                <w:szCs w:val="20"/>
              </w:rPr>
            </w:pPr>
            <w:r>
              <w:rPr>
                <w:b/>
                <w:sz w:val="20"/>
                <w:szCs w:val="20"/>
              </w:rPr>
              <w:t>Pelaksana</w:t>
            </w:r>
          </w:p>
        </w:tc>
      </w:tr>
      <w:tr w:rsidR="008B006B" w14:paraId="51E6750E" w14:textId="77777777" w:rsidTr="00B77669">
        <w:tc>
          <w:tcPr>
            <w:tcW w:w="567" w:type="dxa"/>
            <w:tcBorders>
              <w:top w:val="single" w:sz="4" w:space="0" w:color="auto"/>
              <w:bottom w:val="single" w:sz="4" w:space="0" w:color="auto"/>
            </w:tcBorders>
          </w:tcPr>
          <w:p w14:paraId="1B5CE1F2" w14:textId="77777777" w:rsidR="008B006B" w:rsidRPr="00E134C6" w:rsidRDefault="008B006B" w:rsidP="00B77669">
            <w:pPr>
              <w:jc w:val="center"/>
              <w:rPr>
                <w:bCs/>
                <w:sz w:val="20"/>
                <w:szCs w:val="20"/>
              </w:rPr>
            </w:pPr>
            <w:r w:rsidRPr="00E134C6">
              <w:rPr>
                <w:bCs/>
                <w:sz w:val="20"/>
                <w:szCs w:val="20"/>
              </w:rPr>
              <w:t>1</w:t>
            </w:r>
          </w:p>
        </w:tc>
        <w:tc>
          <w:tcPr>
            <w:tcW w:w="1843" w:type="dxa"/>
            <w:tcBorders>
              <w:top w:val="single" w:sz="4" w:space="0" w:color="auto"/>
              <w:bottom w:val="single" w:sz="4" w:space="0" w:color="auto"/>
            </w:tcBorders>
          </w:tcPr>
          <w:p w14:paraId="5554C76C" w14:textId="77777777" w:rsidR="008B006B" w:rsidRPr="00E134C6" w:rsidRDefault="008B006B" w:rsidP="00B77669">
            <w:pPr>
              <w:jc w:val="center"/>
              <w:rPr>
                <w:bCs/>
                <w:sz w:val="20"/>
                <w:szCs w:val="20"/>
              </w:rPr>
            </w:pPr>
            <w:r w:rsidRPr="00E134C6">
              <w:rPr>
                <w:bCs/>
                <w:sz w:val="20"/>
                <w:szCs w:val="20"/>
              </w:rPr>
              <w:t>E-Buddy</w:t>
            </w:r>
          </w:p>
        </w:tc>
        <w:tc>
          <w:tcPr>
            <w:tcW w:w="2126" w:type="dxa"/>
            <w:tcBorders>
              <w:top w:val="single" w:sz="4" w:space="0" w:color="auto"/>
              <w:bottom w:val="single" w:sz="4" w:space="0" w:color="auto"/>
            </w:tcBorders>
          </w:tcPr>
          <w:p w14:paraId="30735127" w14:textId="77777777" w:rsidR="008B006B" w:rsidRPr="00E134C6" w:rsidRDefault="008B006B" w:rsidP="00B77669">
            <w:pPr>
              <w:jc w:val="center"/>
              <w:rPr>
                <w:bCs/>
                <w:sz w:val="20"/>
                <w:szCs w:val="20"/>
              </w:rPr>
            </w:pPr>
            <w:r w:rsidRPr="00E134C6">
              <w:rPr>
                <w:bCs/>
                <w:sz w:val="20"/>
                <w:szCs w:val="20"/>
              </w:rPr>
              <w:t>Sekretaris Desa</w:t>
            </w:r>
          </w:p>
        </w:tc>
        <w:tc>
          <w:tcPr>
            <w:tcW w:w="2126" w:type="dxa"/>
            <w:tcBorders>
              <w:top w:val="single" w:sz="4" w:space="0" w:color="auto"/>
              <w:bottom w:val="single" w:sz="4" w:space="0" w:color="auto"/>
            </w:tcBorders>
          </w:tcPr>
          <w:p w14:paraId="52FD139E" w14:textId="77777777" w:rsidR="008B006B" w:rsidRPr="00E134C6" w:rsidRDefault="008B006B" w:rsidP="00B77669">
            <w:pPr>
              <w:jc w:val="center"/>
              <w:rPr>
                <w:bCs/>
                <w:sz w:val="20"/>
                <w:szCs w:val="20"/>
              </w:rPr>
            </w:pPr>
            <w:r w:rsidRPr="00E134C6">
              <w:rPr>
                <w:bCs/>
                <w:sz w:val="20"/>
                <w:szCs w:val="20"/>
              </w:rPr>
              <w:t>Admin</w:t>
            </w:r>
          </w:p>
        </w:tc>
      </w:tr>
    </w:tbl>
    <w:p w14:paraId="11258011" w14:textId="77777777" w:rsidR="008B006B" w:rsidRDefault="008B006B" w:rsidP="008B006B">
      <w:pPr>
        <w:ind w:firstLine="720"/>
        <w:jc w:val="center"/>
        <w:rPr>
          <w:i/>
          <w:sz w:val="20"/>
          <w:szCs w:val="20"/>
        </w:rPr>
      </w:pPr>
      <w:proofErr w:type="spellStart"/>
      <w:proofErr w:type="gramStart"/>
      <w:r w:rsidRPr="00773224">
        <w:rPr>
          <w:i/>
          <w:sz w:val="20"/>
          <w:szCs w:val="20"/>
        </w:rPr>
        <w:t>Sumber</w:t>
      </w:r>
      <w:proofErr w:type="spellEnd"/>
      <w:r w:rsidRPr="00773224">
        <w:rPr>
          <w:i/>
          <w:sz w:val="20"/>
          <w:szCs w:val="20"/>
        </w:rPr>
        <w:t xml:space="preserve"> :</w:t>
      </w:r>
      <w:proofErr w:type="gramEnd"/>
      <w:r w:rsidRPr="00773224">
        <w:rPr>
          <w:i/>
          <w:sz w:val="20"/>
          <w:szCs w:val="20"/>
        </w:rPr>
        <w:t xml:space="preserve"> </w:t>
      </w:r>
      <w:proofErr w:type="spellStart"/>
      <w:r w:rsidRPr="00773224">
        <w:rPr>
          <w:i/>
          <w:sz w:val="20"/>
          <w:szCs w:val="20"/>
        </w:rPr>
        <w:t>diolah</w:t>
      </w:r>
      <w:proofErr w:type="spellEnd"/>
      <w:r w:rsidRPr="00773224">
        <w:rPr>
          <w:i/>
          <w:sz w:val="20"/>
          <w:szCs w:val="20"/>
        </w:rPr>
        <w:t xml:space="preserve"> </w:t>
      </w:r>
      <w:proofErr w:type="spellStart"/>
      <w:r w:rsidRPr="00773224">
        <w:rPr>
          <w:i/>
          <w:sz w:val="20"/>
          <w:szCs w:val="20"/>
        </w:rPr>
        <w:t>dari</w:t>
      </w:r>
      <w:proofErr w:type="spellEnd"/>
      <w:r w:rsidRPr="00773224">
        <w:rPr>
          <w:i/>
          <w:sz w:val="20"/>
          <w:szCs w:val="20"/>
        </w:rPr>
        <w:t xml:space="preserve"> </w:t>
      </w:r>
      <w:proofErr w:type="spellStart"/>
      <w:r w:rsidRPr="00773224">
        <w:rPr>
          <w:i/>
          <w:sz w:val="20"/>
          <w:szCs w:val="20"/>
        </w:rPr>
        <w:t>Pemerintah</w:t>
      </w:r>
      <w:proofErr w:type="spellEnd"/>
      <w:r w:rsidRPr="00773224">
        <w:rPr>
          <w:i/>
          <w:sz w:val="20"/>
          <w:szCs w:val="20"/>
        </w:rPr>
        <w:t xml:space="preserve"> Desa </w:t>
      </w:r>
      <w:proofErr w:type="spellStart"/>
      <w:r>
        <w:rPr>
          <w:i/>
          <w:sz w:val="20"/>
          <w:szCs w:val="20"/>
        </w:rPr>
        <w:t>Candipari</w:t>
      </w:r>
      <w:proofErr w:type="spellEnd"/>
    </w:p>
    <w:bookmarkEnd w:id="22"/>
    <w:p w14:paraId="66AEC7D1" w14:textId="77777777" w:rsidR="008B006B" w:rsidRDefault="008B006B" w:rsidP="008B006B">
      <w:pPr>
        <w:ind w:firstLine="720"/>
        <w:jc w:val="center"/>
        <w:rPr>
          <w:i/>
          <w:sz w:val="20"/>
          <w:szCs w:val="20"/>
        </w:rPr>
      </w:pPr>
    </w:p>
    <w:p w14:paraId="5A348D3E" w14:textId="77777777" w:rsidR="008B006B" w:rsidRPr="008B006B" w:rsidRDefault="008B006B" w:rsidP="008B006B">
      <w:pPr>
        <w:ind w:firstLine="720"/>
        <w:jc w:val="both"/>
        <w:rPr>
          <w:sz w:val="20"/>
          <w:szCs w:val="20"/>
          <w:lang w:val="nb-NO"/>
        </w:rPr>
      </w:pPr>
      <w:r w:rsidRPr="008B006B">
        <w:rPr>
          <w:sz w:val="20"/>
          <w:szCs w:val="20"/>
          <w:lang w:val="nb-NO"/>
        </w:rPr>
        <w:t xml:space="preserve">Berdasarkan hasil dari wawancara dan </w:t>
      </w:r>
      <w:r w:rsidRPr="009750A0">
        <w:rPr>
          <w:sz w:val="20"/>
          <w:szCs w:val="20"/>
          <w:lang w:val="nb-NO"/>
        </w:rPr>
        <w:t>tabel 2</w:t>
      </w:r>
      <w:r w:rsidRPr="008B006B">
        <w:rPr>
          <w:sz w:val="20"/>
          <w:szCs w:val="20"/>
          <w:lang w:val="nb-NO"/>
        </w:rPr>
        <w:t>, Kasi Pemerintahan sekaligus admin merupakan pihak yang paling berkepentingan dalam implementasi aplikasi e-buddy. Dalam hal pengimplementasian e-buddy, Tugas Kasi Pemerintahan sendiri yang bertanggung jawab untuk menerima dan memproses surat masuk, mendisposisi surat, dan membuat surat keluar bagi seluruh instansi OPD Kabupaten Sidoarjo. Berdasarkan ketentuan tersebut, tidak sembarang orang yang bertanggung jawab atas aplikasi e-buddy.</w:t>
      </w:r>
    </w:p>
    <w:p w14:paraId="2D1B6814" w14:textId="77777777" w:rsidR="008B006B" w:rsidRPr="008B006B" w:rsidRDefault="008B006B" w:rsidP="008B006B">
      <w:pPr>
        <w:ind w:firstLine="720"/>
        <w:jc w:val="both"/>
        <w:rPr>
          <w:sz w:val="20"/>
          <w:szCs w:val="20"/>
          <w:lang w:val="nb-NO"/>
        </w:rPr>
      </w:pPr>
      <w:r w:rsidRPr="008B006B">
        <w:rPr>
          <w:sz w:val="20"/>
          <w:szCs w:val="20"/>
          <w:lang w:val="nb-NO"/>
        </w:rPr>
        <w:t xml:space="preserve">Menurut Edward III, yang berwenang adalah hak dan tanggung jawab pelaksana dalam melaksanakan kebijakan yang ditentukan secara politik. Sehubungan dengan implementasi aplikasi e-buddy di Desa Candipari yang dilakukan berdasarkan wawancara pada tanggal 27 Februari 2025, sekretraris Desa Mengungkapkan bahwa </w:t>
      </w:r>
    </w:p>
    <w:p w14:paraId="0F7497F7" w14:textId="77777777" w:rsidR="008B006B" w:rsidRPr="008B006B" w:rsidRDefault="008B006B" w:rsidP="008B006B">
      <w:pPr>
        <w:ind w:firstLine="720"/>
        <w:jc w:val="both"/>
        <w:rPr>
          <w:sz w:val="20"/>
          <w:szCs w:val="20"/>
          <w:lang w:val="nb-NO"/>
        </w:rPr>
      </w:pPr>
    </w:p>
    <w:p w14:paraId="06F6AA43" w14:textId="77777777" w:rsidR="008B006B" w:rsidRPr="008B006B" w:rsidRDefault="008B006B" w:rsidP="008B006B">
      <w:pPr>
        <w:ind w:left="720"/>
        <w:jc w:val="both"/>
        <w:rPr>
          <w:i/>
          <w:sz w:val="20"/>
          <w:szCs w:val="20"/>
          <w:lang w:val="nb-NO"/>
        </w:rPr>
      </w:pPr>
      <w:r w:rsidRPr="008B006B">
        <w:rPr>
          <w:i/>
          <w:sz w:val="20"/>
          <w:szCs w:val="20"/>
          <w:lang w:val="nb-NO"/>
        </w:rPr>
        <w:t>“Untuk kewenangannya, kami berpegang pada Peraturan Bupati Sidoarjo No. 98 Tahun 2022 yang menyatakan bahwa pengelola aplikasi e-buddy di Pemerintah Desa Candipari adalah Kepala Urusan Tata Usaha dan Umum. Sesuai peraturan tersebut, akan tetapi di Desa Candipari yang mengelola aplikasi e-buddy yaitu Kasi Pemerintahan, karenan ada kekosongan jabatan Kepala Urusan Tata Usaha dan Umum, pengelola wajib memberikan informasi tentang surat masuk dan surat pendisposisian kepada perangkat desa lain, namun tidak hanya itu, pengelola juga bertanggung jawab membuat surat keluar untuk seluruh OPD Kabupaten Sidoarjo.”</w:t>
      </w:r>
    </w:p>
    <w:p w14:paraId="3FEE836A" w14:textId="77777777" w:rsidR="008B006B" w:rsidRPr="008B006B" w:rsidRDefault="008B006B" w:rsidP="008B006B">
      <w:pPr>
        <w:ind w:left="720"/>
        <w:jc w:val="both"/>
        <w:rPr>
          <w:i/>
          <w:sz w:val="20"/>
          <w:szCs w:val="20"/>
          <w:lang w:val="nb-NO"/>
        </w:rPr>
      </w:pPr>
    </w:p>
    <w:p w14:paraId="3C344064" w14:textId="77777777" w:rsidR="008B006B" w:rsidRPr="009750A0" w:rsidRDefault="008B006B" w:rsidP="008B006B">
      <w:pPr>
        <w:ind w:firstLine="720"/>
        <w:jc w:val="both"/>
        <w:rPr>
          <w:b/>
          <w:sz w:val="20"/>
          <w:szCs w:val="20"/>
          <w:lang w:val="id-ID"/>
        </w:rPr>
      </w:pPr>
      <w:r w:rsidRPr="008B006B">
        <w:rPr>
          <w:sz w:val="20"/>
          <w:szCs w:val="20"/>
          <w:lang w:val="nb-NO"/>
        </w:rPr>
        <w:t>Dimensi sumber daya meliputi jumlah pegawai dan tingkat kinerjanya. Efektivitas program akan menurun apabila kuantitas dan kualitas tidak sesuai standar, karena mereka tidak mampu melaksanakan tugasnya secara efektif [28]. Temuan penelitian ini berdasarkan pengamatan bahwa operator pada aplikasi e-buddy di Pemerintah Desa Candipari, Kasi Pemerintahan, masih belum mampu melaksanakan tugasnya secara efektif. Subindikator sumber daya sudah dikembangkan, namun sebagian besar masih ada kendala di internet, sedangkan subindikator kewenangan sudah terlaksana dengan baik, dengan mematuhi Peraturan Bupati Sidoarjo No. 95 Tahun 2022 agar tidak melanggar peraturan perundang-undangan yang berlaku. Sesuai dengan temuan penelitian yang dilakukan oleh Khofifatul Ummah dan Ilmi Usrotin Choiriyah pada tahun 2023 dengan judul Implementasi E-Government Melalui Naskah Dinas Elektronik Kabupaten Sidoarjo (E-Buddy) (Studi Kasus di Pemerintah Desa Kajeksan Kecamatan Tulangan Kabupaten Sidoarjo). Hasil penelitian pada sub indikator indikator sumber daya manusia menunjukkan bahwa akun E-Buddy Desa Kajeksan dimiliki oleh Kaur TU, dan pengguna lainnya adalah Aparatur Desa lainnya. Sub indikator sumber daya peralatan menyatakan bahwa komputer, keyboard, mouse, CPU, dan printer juga hadir selama pengoperasian aplikasi e-buddy. Sedangkan sub indikator kewenangan Kepala Urusan Tata Usaha dan Umum yang dilaksanakan oleh admin E-Buddy Pemerintah Desa Kajeksan berwenang dan mempunyai beberapa tugas sebagai penanggungjawab akun E-Buddy Pemerintah Desa Kajeksan yang berkaitan dengan penerimaan surat masuk, surat keluar, dan penerusan surat dinas</w:t>
      </w:r>
      <w:r w:rsidRPr="009750A0">
        <w:rPr>
          <w:sz w:val="20"/>
          <w:szCs w:val="20"/>
          <w:lang w:val="id-ID"/>
        </w:rPr>
        <w:t>.</w:t>
      </w:r>
    </w:p>
    <w:p w14:paraId="3B970FB9" w14:textId="77777777" w:rsidR="008B006B" w:rsidRPr="008B006B" w:rsidRDefault="008B006B" w:rsidP="008B006B">
      <w:pPr>
        <w:jc w:val="both"/>
        <w:rPr>
          <w:b/>
          <w:sz w:val="20"/>
          <w:szCs w:val="20"/>
          <w:lang w:val="id-ID"/>
        </w:rPr>
      </w:pPr>
      <w:r w:rsidRPr="008B006B">
        <w:rPr>
          <w:b/>
          <w:sz w:val="20"/>
          <w:szCs w:val="20"/>
          <w:lang w:val="id-ID"/>
        </w:rPr>
        <w:t>3. Disposisi</w:t>
      </w:r>
    </w:p>
    <w:p w14:paraId="2D430C6B" w14:textId="77777777" w:rsidR="008B006B" w:rsidRPr="008B006B" w:rsidRDefault="008B006B" w:rsidP="008B006B">
      <w:pPr>
        <w:ind w:firstLine="720"/>
        <w:jc w:val="both"/>
        <w:rPr>
          <w:sz w:val="20"/>
          <w:szCs w:val="20"/>
          <w:lang w:val="nb-NO"/>
        </w:rPr>
      </w:pPr>
      <w:r w:rsidRPr="008B006B">
        <w:rPr>
          <w:sz w:val="20"/>
          <w:szCs w:val="20"/>
          <w:lang w:val="id-ID"/>
        </w:rPr>
        <w:t xml:space="preserve">Menurut Edward III, disposisi adalah kemampuan, keinginan, dan kemauan untuk melaksanakan suatu tugas guna menyelesaikan tugas tertentu dengan menentukan tujuannya. </w:t>
      </w:r>
      <w:r w:rsidRPr="008B006B">
        <w:rPr>
          <w:sz w:val="20"/>
          <w:szCs w:val="20"/>
          <w:lang w:val="nb-NO"/>
        </w:rPr>
        <w:t>Indikator disposisi dalam implementasi terdiri dari birokrat dan insentif. Data kecukupan terti pemberian insentif agar para pelaksana semangat bekerja secara totalitas ditunjukkan pada indikator ini.</w:t>
      </w:r>
    </w:p>
    <w:p w14:paraId="0040210B" w14:textId="77777777" w:rsidR="008B006B" w:rsidRPr="009750A0" w:rsidRDefault="008B006B" w:rsidP="008B006B">
      <w:pPr>
        <w:ind w:firstLine="720"/>
        <w:jc w:val="both"/>
        <w:rPr>
          <w:sz w:val="20"/>
          <w:szCs w:val="20"/>
          <w:lang w:val="id-ID"/>
        </w:rPr>
      </w:pPr>
      <w:r w:rsidRPr="008B006B">
        <w:rPr>
          <w:sz w:val="20"/>
          <w:szCs w:val="20"/>
          <w:lang w:val="nb-NO"/>
        </w:rPr>
        <w:t xml:space="preserve">Seperti yang dikemukakan oleh Kepala Desa Candipari pada tanggal 27 Februari 2025, pengangkatan birokrat </w:t>
      </w:r>
      <w:r w:rsidRPr="008B006B">
        <w:rPr>
          <w:sz w:val="20"/>
          <w:szCs w:val="20"/>
          <w:lang w:val="nb-NO"/>
        </w:rPr>
        <w:lastRenderedPageBreak/>
        <w:t>merupakan suatu proses yang sangat penting dalam organisasi karena akan menentukan produktivitas kerja dari sumber daya manusia yang ada dalam suatu organisasi [2</w:t>
      </w:r>
      <w:r w:rsidRPr="009750A0">
        <w:rPr>
          <w:sz w:val="20"/>
          <w:szCs w:val="20"/>
          <w:lang w:val="id-ID"/>
        </w:rPr>
        <w:t>9</w:t>
      </w:r>
      <w:r w:rsidRPr="008B006B">
        <w:rPr>
          <w:sz w:val="20"/>
          <w:szCs w:val="20"/>
          <w:lang w:val="nb-NO"/>
        </w:rPr>
        <w:t xml:space="preserve">]. Pernyataan ini diawali dengan penjelasan Kepala Desa Candipari pada tanggal 27 Februari 2025 sebagai berikut </w:t>
      </w:r>
      <w:r w:rsidRPr="009750A0">
        <w:rPr>
          <w:sz w:val="20"/>
          <w:szCs w:val="20"/>
          <w:lang w:val="id-ID"/>
        </w:rPr>
        <w:t>:</w:t>
      </w:r>
    </w:p>
    <w:p w14:paraId="37405101" w14:textId="77777777" w:rsidR="008B006B" w:rsidRPr="009750A0" w:rsidRDefault="008B006B" w:rsidP="008B006B">
      <w:pPr>
        <w:ind w:firstLine="720"/>
        <w:jc w:val="both"/>
        <w:rPr>
          <w:sz w:val="20"/>
          <w:szCs w:val="20"/>
          <w:lang w:val="id-ID"/>
        </w:rPr>
      </w:pPr>
    </w:p>
    <w:p w14:paraId="39705B12" w14:textId="77777777" w:rsidR="008B006B" w:rsidRPr="008B006B" w:rsidRDefault="008B006B" w:rsidP="008B006B">
      <w:pPr>
        <w:ind w:left="720"/>
        <w:jc w:val="both"/>
        <w:rPr>
          <w:i/>
          <w:sz w:val="20"/>
          <w:szCs w:val="20"/>
          <w:lang w:val="nb-NO"/>
        </w:rPr>
      </w:pPr>
      <w:r w:rsidRPr="008B006B">
        <w:rPr>
          <w:i/>
          <w:sz w:val="20"/>
          <w:szCs w:val="20"/>
          <w:lang w:val="id-ID"/>
        </w:rPr>
        <w:t xml:space="preserve">“Hak Kepala Desa adalah pengangkatan birokrasi untuk menjadi Perangkat Desa di Pemerintah Desa Candipari, Setiap pengangkatan birokrasi, selalu ada kebijakan dan peraturan yang dibuat oleh Pemerintah sebagai pedoman dalam pelaksanaan pelayanan, dan kami mengacu pada UU Desa Nomor 6 Tahun 2014 Pasal 26 Ayat 2. </w:t>
      </w:r>
      <w:r w:rsidRPr="008B006B">
        <w:rPr>
          <w:i/>
          <w:sz w:val="20"/>
          <w:szCs w:val="20"/>
          <w:lang w:val="nb-NO"/>
        </w:rPr>
        <w:t>Salah satu isinya yaitu mengangkat dan memberhentikan perangkat desa adalah kewenangan Kepala Desa”.</w:t>
      </w:r>
    </w:p>
    <w:p w14:paraId="2662A33F" w14:textId="77777777" w:rsidR="008B006B" w:rsidRPr="008B006B" w:rsidRDefault="008B006B" w:rsidP="008B006B">
      <w:pPr>
        <w:ind w:left="720"/>
        <w:jc w:val="both"/>
        <w:rPr>
          <w:i/>
          <w:sz w:val="20"/>
          <w:szCs w:val="20"/>
          <w:lang w:val="nb-NO"/>
        </w:rPr>
      </w:pPr>
    </w:p>
    <w:p w14:paraId="311D7C55" w14:textId="77777777" w:rsidR="008B006B" w:rsidRPr="008B006B" w:rsidRDefault="008B006B" w:rsidP="008B006B">
      <w:pPr>
        <w:ind w:firstLine="720"/>
        <w:jc w:val="both"/>
        <w:rPr>
          <w:sz w:val="20"/>
          <w:szCs w:val="20"/>
          <w:lang w:val="nb-NO"/>
        </w:rPr>
      </w:pPr>
      <w:r w:rsidRPr="008B006B">
        <w:rPr>
          <w:sz w:val="20"/>
          <w:szCs w:val="20"/>
          <w:lang w:val="nb-NO"/>
        </w:rPr>
        <w:t>Dari wawancara di atas dapat disimpulkan bahwa Pemerintah Desa mematuhi UU Desa Pasal 26 ayat 2. Oleh karena itu, penyempurnaan dilakukan dengan memperhatikan detail-detail penting sesuai dengan ketentuan yang berlaku. Hal ini dilakukan agar dapat menghasilkan personel yang kompeten dan dapat membantu organisasi menjadi lebih baik.</w:t>
      </w:r>
    </w:p>
    <w:p w14:paraId="5337978E" w14:textId="77777777" w:rsidR="008B006B" w:rsidRPr="008B006B" w:rsidRDefault="008B006B" w:rsidP="008B006B">
      <w:pPr>
        <w:ind w:firstLine="720"/>
        <w:jc w:val="both"/>
        <w:rPr>
          <w:sz w:val="20"/>
          <w:szCs w:val="20"/>
          <w:lang w:val="id-ID"/>
        </w:rPr>
      </w:pPr>
      <w:r w:rsidRPr="008B006B">
        <w:rPr>
          <w:sz w:val="20"/>
          <w:szCs w:val="20"/>
          <w:lang w:val="nb-NO"/>
        </w:rPr>
        <w:t>Insentif, Insentif merupakan salah satu indikator yang mempengaruhi sikap pada saat proses implementasi. Respon dan eksekusi implementasi aplikasi E-Buddy di Pemerintah Desa Candipari dapat diamati. Hasil penelitian ini menjelaskan beberapa aspek implementasi e-buddy, yaitu: untuk surat masuk, yang dapat dilakukan hanya oleh pengurus e-buddy atau Kasi Pemerintahan. Setelah surat dikirim ke ASN lain, ASN dapat memeriksa surat yang telah dikirimkan, dan Kasi Pemerintahan dapat meneruskan surat yang telah dikirimkan kepada pihak terkait. Kasi Pemerintahan juga dapat membuat surat keluar dengan mengunduh template yang telah tersedia di aplikasi e-buddy. Apabila ada surat yang perlu ditandatangani oleh pimpinan, maka dapat dilakukan secara elektronik sehingga proses surat menyurat dapat diselesaikan dengan cepat. Perlu diterapkan strategi pemberian insentif agar proses pelaksanaannya dapat berjalan dengan lancar. Salah satu strategi yang dapat dilakukan adalah dengan memberikan pengaruh kepada pegawai sehingga dapat mempengaruhi kinerja pegawai dalam suatu organisasi</w:t>
      </w:r>
      <w:r w:rsidRPr="009750A0">
        <w:rPr>
          <w:sz w:val="20"/>
          <w:szCs w:val="20"/>
          <w:lang w:val="id-ID"/>
        </w:rPr>
        <w:t xml:space="preserve">. </w:t>
      </w:r>
      <w:r w:rsidRPr="008B006B">
        <w:rPr>
          <w:sz w:val="20"/>
          <w:szCs w:val="20"/>
          <w:lang w:val="id-ID"/>
        </w:rPr>
        <w:t xml:space="preserve">Berikut ini adalah penjelasan dari Kepala Desa </w:t>
      </w:r>
    </w:p>
    <w:p w14:paraId="16BDF1CA" w14:textId="77777777" w:rsidR="008B006B" w:rsidRPr="008B006B" w:rsidRDefault="008B006B" w:rsidP="008B006B">
      <w:pPr>
        <w:ind w:firstLine="720"/>
        <w:jc w:val="both"/>
        <w:rPr>
          <w:sz w:val="20"/>
          <w:szCs w:val="20"/>
          <w:lang w:val="id-ID"/>
        </w:rPr>
      </w:pPr>
    </w:p>
    <w:p w14:paraId="0FF185A3" w14:textId="77777777" w:rsidR="008B006B" w:rsidRPr="008B006B" w:rsidRDefault="008B006B" w:rsidP="008B006B">
      <w:pPr>
        <w:ind w:left="720"/>
        <w:jc w:val="both"/>
        <w:rPr>
          <w:i/>
          <w:sz w:val="20"/>
          <w:szCs w:val="20"/>
          <w:lang w:val="id-ID"/>
        </w:rPr>
      </w:pPr>
      <w:r w:rsidRPr="008B006B">
        <w:rPr>
          <w:i/>
          <w:sz w:val="20"/>
          <w:szCs w:val="20"/>
          <w:lang w:val="id-ID"/>
        </w:rPr>
        <w:t>“Aparatur desa yang berprestasi tentunya akan memberikan insentif atau disebut reward yang akan memacu aparatur untuk melaksanakan kegiatan pelayanan agar mencapai kualitas pelayanan yang baik. Insentif atau Reward diberikan kepada aparatur dengan tujuan untuk memotivasi mereka”.</w:t>
      </w:r>
    </w:p>
    <w:p w14:paraId="3FA07AFB" w14:textId="77777777" w:rsidR="008B006B" w:rsidRPr="008B006B" w:rsidRDefault="008B006B" w:rsidP="008B006B">
      <w:pPr>
        <w:ind w:left="720"/>
        <w:jc w:val="both"/>
        <w:rPr>
          <w:sz w:val="20"/>
          <w:szCs w:val="20"/>
          <w:lang w:val="id-ID"/>
        </w:rPr>
      </w:pPr>
    </w:p>
    <w:p w14:paraId="0A9AD4F1" w14:textId="77777777" w:rsidR="008B006B" w:rsidRPr="008B006B" w:rsidRDefault="008B006B" w:rsidP="008B006B">
      <w:pPr>
        <w:ind w:firstLine="720"/>
        <w:jc w:val="both"/>
        <w:rPr>
          <w:sz w:val="20"/>
          <w:szCs w:val="20"/>
          <w:lang w:val="id-ID"/>
        </w:rPr>
      </w:pPr>
      <w:r w:rsidRPr="008B006B">
        <w:rPr>
          <w:sz w:val="20"/>
          <w:szCs w:val="20"/>
          <w:lang w:val="id-ID"/>
        </w:rPr>
        <w:t>Berdasarkan hasil wawancara yang telah dilakukan pada tanggal 27 Februari 2025, dapat disimpulkan bahwa implementasi sangatlah penting, karena dengan begitu para implementor dapat meningkatkan semangat kerjanya dan memastikan pekerjaannya dapat terlaksana dengan baik.</w:t>
      </w:r>
    </w:p>
    <w:p w14:paraId="70E7C849" w14:textId="77777777" w:rsidR="008B006B" w:rsidRPr="008B006B" w:rsidRDefault="008B006B" w:rsidP="008B006B">
      <w:pPr>
        <w:ind w:firstLine="720"/>
        <w:jc w:val="both"/>
        <w:rPr>
          <w:sz w:val="20"/>
          <w:szCs w:val="20"/>
          <w:lang w:val="nb-NO"/>
        </w:rPr>
      </w:pPr>
      <w:r w:rsidRPr="008B006B">
        <w:rPr>
          <w:sz w:val="20"/>
          <w:szCs w:val="20"/>
          <w:lang w:val="id-ID"/>
        </w:rPr>
        <w:t xml:space="preserve">Hasil penelitian berdasarkan persepsi indikator disposisi Pemerintah Desa Candipari sudah berjalan seefisien mungkin, mungkin sama dengan UU Desa yang menaati peraturan yang ada dan tidak melanggar aturan yang ada. Selain itu, untuk memperoleh mutu pelayanan yang baik, perlu adanya pemberian insentif atau reward kepada pegawai agar termotivasi dan tekun bekerja. </w:t>
      </w:r>
      <w:r w:rsidRPr="008B006B">
        <w:rPr>
          <w:sz w:val="20"/>
          <w:szCs w:val="20"/>
          <w:lang w:val="nb-NO"/>
        </w:rPr>
        <w:t>Hal ini sejalan dengan pendapat Andika Putra yang menyatakan bahwa kerjasama organisasi atau pimpinan sangat penting dalam mencapai tujuan yang efektif. Contohnya adalah dengan menetapkan program sebagai prioritas utama dalam kegiatan dan memastikan bahwa staf terlatih dengan baik. Hasil penelitian ini sejalan dengan penelitian yang dilakukan oleh Mutiar Fitri Dewi  dengan judul Implementasi Sistem Informasi Manajemen Bangunan Gedung (Simbg) Di Dinas Pekerjaan Umum Dan Penataan Ruang (D</w:t>
      </w:r>
      <w:r w:rsidRPr="009750A0">
        <w:rPr>
          <w:sz w:val="20"/>
          <w:szCs w:val="20"/>
          <w:lang w:val="id-ID"/>
        </w:rPr>
        <w:t>PUPR</w:t>
      </w:r>
      <w:r w:rsidRPr="008B006B">
        <w:rPr>
          <w:sz w:val="20"/>
          <w:szCs w:val="20"/>
          <w:lang w:val="nb-NO"/>
        </w:rPr>
        <w:t>) Kota Palangkaraya. Berdasarkan temuan penelitian, Pelayanan secara otomatis akan menjadi termotivasi jika pegawainya mendapat imbalan atas kerja keras dan inovasinya dalam meningkatkan standar kerjanya.</w:t>
      </w:r>
    </w:p>
    <w:p w14:paraId="06FB9534" w14:textId="77777777" w:rsidR="008B006B" w:rsidRPr="008B006B" w:rsidRDefault="008B006B" w:rsidP="008B006B">
      <w:pPr>
        <w:jc w:val="both"/>
        <w:rPr>
          <w:b/>
          <w:sz w:val="20"/>
          <w:szCs w:val="20"/>
          <w:lang w:val="nb-NO"/>
        </w:rPr>
      </w:pPr>
      <w:r w:rsidRPr="008B006B">
        <w:rPr>
          <w:b/>
          <w:sz w:val="20"/>
          <w:szCs w:val="20"/>
          <w:lang w:val="nb-NO"/>
        </w:rPr>
        <w:t>4. Struktur Birokrasi</w:t>
      </w:r>
    </w:p>
    <w:p w14:paraId="7C97A8F4" w14:textId="77777777" w:rsidR="008B006B" w:rsidRPr="008B006B" w:rsidRDefault="008B006B" w:rsidP="008B006B">
      <w:pPr>
        <w:ind w:firstLine="720"/>
        <w:jc w:val="both"/>
        <w:rPr>
          <w:sz w:val="20"/>
          <w:szCs w:val="20"/>
          <w:lang w:val="nb-NO"/>
        </w:rPr>
      </w:pPr>
      <w:r w:rsidRPr="008B006B">
        <w:rPr>
          <w:sz w:val="20"/>
          <w:szCs w:val="20"/>
          <w:lang w:val="nb-NO"/>
        </w:rPr>
        <w:t>Variabel terakhir dalam teori implementasi Edward III adalah struktur birokrasi. Cara paling efektif untuk melaksanakan kegiatan secara komprehensif adalah melalui struktur birokrasi. Birokrasi tidak hanya ada di lembaga pemerintah tetapi juga di organisasi swasta. Berdasarkan hal ini, pemahaman tentang birokrasi merupakan komponen mendasar dalam mengajarkan implementasi kebijakan publik. Dua komponen utama dari struktur birokrasi adalah SOP dan fragmentasi.</w:t>
      </w:r>
    </w:p>
    <w:p w14:paraId="61399A44" w14:textId="77777777" w:rsidR="008B006B" w:rsidRPr="009750A0" w:rsidRDefault="008B006B" w:rsidP="008B006B">
      <w:pPr>
        <w:ind w:firstLine="720"/>
        <w:jc w:val="both"/>
        <w:rPr>
          <w:sz w:val="20"/>
          <w:szCs w:val="20"/>
          <w:lang w:val="id-ID"/>
        </w:rPr>
      </w:pPr>
      <w:r w:rsidRPr="008B006B">
        <w:rPr>
          <w:sz w:val="20"/>
          <w:szCs w:val="20"/>
          <w:lang w:val="nb-NO"/>
        </w:rPr>
        <w:t>Standar Operasional Prosedur, atau SOP, merupakan evolusi dari pencatatan waktu internal, sumber daya, dan persyaratan penyeragaman dalam organisasi kerja yang kompleks dan berskala besar sehingga proses operasional dapat berjalan secara efektif dan efisien. Terkait SOP, hasil wawancara dengan Kasi Pemerintahan menunjukkan bahwa</w:t>
      </w:r>
      <w:r w:rsidRPr="009750A0">
        <w:rPr>
          <w:sz w:val="20"/>
          <w:szCs w:val="20"/>
          <w:lang w:val="id-ID"/>
        </w:rPr>
        <w:t>.</w:t>
      </w:r>
    </w:p>
    <w:p w14:paraId="79E005D4" w14:textId="77777777" w:rsidR="008B006B" w:rsidRPr="009750A0" w:rsidRDefault="008B006B" w:rsidP="008B006B">
      <w:pPr>
        <w:ind w:firstLine="720"/>
        <w:jc w:val="both"/>
        <w:rPr>
          <w:sz w:val="20"/>
          <w:szCs w:val="20"/>
          <w:lang w:val="id-ID"/>
        </w:rPr>
      </w:pPr>
    </w:p>
    <w:p w14:paraId="224CA222" w14:textId="77777777" w:rsidR="008B006B" w:rsidRPr="008B006B" w:rsidRDefault="008B006B" w:rsidP="008B006B">
      <w:pPr>
        <w:ind w:left="720"/>
        <w:jc w:val="both"/>
        <w:rPr>
          <w:i/>
          <w:sz w:val="20"/>
          <w:szCs w:val="20"/>
          <w:lang w:val="nb-NO"/>
        </w:rPr>
      </w:pPr>
      <w:r w:rsidRPr="008B006B">
        <w:rPr>
          <w:i/>
          <w:sz w:val="20"/>
          <w:szCs w:val="20"/>
          <w:lang w:val="nb-NO"/>
        </w:rPr>
        <w:t xml:space="preserve">“Belum ada SOP khusus dalam penerapan aplikasi e-buddy, namun Pemerintah Desa Candipari tetap mengikuti pedoman yang sudah ada dalam Peraturan Bupati Sidoarjo Nomor 30 Tahun 2020”. </w:t>
      </w:r>
    </w:p>
    <w:p w14:paraId="70F4BF9A" w14:textId="77777777" w:rsidR="008B006B" w:rsidRPr="008B006B" w:rsidRDefault="008B006B" w:rsidP="008B006B">
      <w:pPr>
        <w:ind w:left="720"/>
        <w:jc w:val="both"/>
        <w:rPr>
          <w:i/>
          <w:sz w:val="20"/>
          <w:szCs w:val="20"/>
          <w:lang w:val="nb-NO"/>
        </w:rPr>
      </w:pPr>
    </w:p>
    <w:p w14:paraId="78675B32" w14:textId="77777777" w:rsidR="008B006B" w:rsidRPr="008B006B" w:rsidRDefault="008B006B" w:rsidP="008B006B">
      <w:pPr>
        <w:ind w:firstLine="720"/>
        <w:jc w:val="both"/>
        <w:rPr>
          <w:sz w:val="20"/>
          <w:szCs w:val="20"/>
          <w:lang w:val="id-ID"/>
        </w:rPr>
      </w:pPr>
      <w:r w:rsidRPr="008B006B">
        <w:rPr>
          <w:sz w:val="20"/>
          <w:szCs w:val="20"/>
          <w:lang w:val="nb-NO"/>
        </w:rPr>
        <w:t>Berdasarkan wawancara tersebut di atas dapat disimpulkan bahwa Pemerintah Desa Candipari sudah sesuai dengan Perbup Nomor 30 Tahun 2020 tentang Tata Naskah Dinas Elektronik yang sudah berlaku.</w:t>
      </w:r>
      <w:r w:rsidRPr="009750A0">
        <w:rPr>
          <w:sz w:val="20"/>
          <w:szCs w:val="20"/>
          <w:lang w:val="id-ID"/>
        </w:rPr>
        <w:t xml:space="preserve"> </w:t>
      </w:r>
      <w:r w:rsidRPr="008B006B">
        <w:rPr>
          <w:sz w:val="20"/>
          <w:szCs w:val="20"/>
          <w:lang w:val="nb-NO"/>
        </w:rPr>
        <w:t>Fragmentasi, Fragmentasi adalah hubungan dua arah yang mencakup struktur variabel pejabat. Fragmentasi juga menghambat implementasi rencana. Fragmentasi adalah tanggung jawab suatu kebijakan tertentu antara berbagai entitas yang memerlukan koordinasi.</w:t>
      </w:r>
      <w:r w:rsidRPr="009750A0">
        <w:rPr>
          <w:sz w:val="20"/>
          <w:szCs w:val="20"/>
          <w:lang w:val="id-ID"/>
        </w:rPr>
        <w:t xml:space="preserve"> </w:t>
      </w:r>
      <w:r w:rsidRPr="008B006B">
        <w:rPr>
          <w:sz w:val="20"/>
          <w:szCs w:val="20"/>
          <w:lang w:val="id-ID"/>
        </w:rPr>
        <w:t>Jalannya proses surat keluar masuk di Aplikasi E-Buddy Desa Candipari berdasarkan struktur birokrasi Edward III, Implementasi pengelolaan surat keluar masuk sebagai berikut.</w:t>
      </w:r>
    </w:p>
    <w:p w14:paraId="30228EDE" w14:textId="77777777" w:rsidR="008B006B" w:rsidRPr="008B006B" w:rsidRDefault="008B006B" w:rsidP="008B006B">
      <w:pPr>
        <w:ind w:firstLine="720"/>
        <w:jc w:val="center"/>
        <w:rPr>
          <w:b/>
          <w:i/>
          <w:sz w:val="20"/>
          <w:szCs w:val="20"/>
          <w:lang w:val="id-ID"/>
        </w:rPr>
      </w:pPr>
      <w:bookmarkStart w:id="23" w:name="_Hlk205548669"/>
    </w:p>
    <w:p w14:paraId="38CF9E4F" w14:textId="77777777" w:rsidR="008B006B" w:rsidRPr="008B006B" w:rsidRDefault="008B006B" w:rsidP="008B006B">
      <w:pPr>
        <w:ind w:firstLine="720"/>
        <w:jc w:val="center"/>
        <w:rPr>
          <w:i/>
          <w:sz w:val="20"/>
          <w:szCs w:val="20"/>
          <w:lang w:val="id-ID"/>
        </w:rPr>
      </w:pPr>
      <w:r>
        <w:rPr>
          <w:noProof/>
        </w:rPr>
        <mc:AlternateContent>
          <mc:Choice Requires="wps">
            <w:drawing>
              <wp:anchor distT="0" distB="0" distL="114300" distR="114300" simplePos="0" relativeHeight="487598592" behindDoc="0" locked="0" layoutInCell="1" allowOverlap="1" wp14:anchorId="7BE7AB3D" wp14:editId="01A1470A">
                <wp:simplePos x="0" y="0"/>
                <wp:positionH relativeFrom="column">
                  <wp:posOffset>4527550</wp:posOffset>
                </wp:positionH>
                <wp:positionV relativeFrom="paragraph">
                  <wp:posOffset>107315</wp:posOffset>
                </wp:positionV>
                <wp:extent cx="771525" cy="355600"/>
                <wp:effectExtent l="0" t="0" r="28575" b="25400"/>
                <wp:wrapNone/>
                <wp:docPr id="1328551086" name="Rounded Rectangle 7"/>
                <wp:cNvGraphicFramePr/>
                <a:graphic xmlns:a="http://schemas.openxmlformats.org/drawingml/2006/main">
                  <a:graphicData uri="http://schemas.microsoft.com/office/word/2010/wordprocessingShape">
                    <wps:wsp>
                      <wps:cNvSpPr/>
                      <wps:spPr>
                        <a:xfrm>
                          <a:off x="0" y="0"/>
                          <a:ext cx="771525" cy="355600"/>
                        </a:xfrm>
                        <a:prstGeom prst="roundRect">
                          <a:avLst/>
                        </a:prstGeom>
                      </wps:spPr>
                      <wps:style>
                        <a:lnRef idx="2">
                          <a:schemeClr val="dk1"/>
                        </a:lnRef>
                        <a:fillRef idx="1">
                          <a:schemeClr val="lt1"/>
                        </a:fillRef>
                        <a:effectRef idx="0">
                          <a:schemeClr val="dk1"/>
                        </a:effectRef>
                        <a:fontRef idx="minor">
                          <a:schemeClr val="dk1"/>
                        </a:fontRef>
                      </wps:style>
                      <wps:txbx>
                        <w:txbxContent>
                          <w:p w14:paraId="40B6DDA4" w14:textId="77777777" w:rsidR="008B006B" w:rsidRPr="00685AE6" w:rsidRDefault="008B006B" w:rsidP="008B006B">
                            <w:pPr>
                              <w:jc w:val="center"/>
                              <w:rPr>
                                <w:sz w:val="16"/>
                                <w:szCs w:val="16"/>
                              </w:rPr>
                            </w:pPr>
                            <w:proofErr w:type="spellStart"/>
                            <w:r w:rsidRPr="00685AE6">
                              <w:rPr>
                                <w:sz w:val="16"/>
                                <w:szCs w:val="16"/>
                              </w:rPr>
                              <w:t>Pembuatan</w:t>
                            </w:r>
                            <w:proofErr w:type="spellEnd"/>
                            <w:r w:rsidRPr="00685AE6">
                              <w:rPr>
                                <w:sz w:val="16"/>
                                <w:szCs w:val="16"/>
                              </w:rPr>
                              <w:t xml:space="preserve"> Surat </w:t>
                            </w:r>
                            <w:proofErr w:type="spellStart"/>
                            <w:r w:rsidRPr="00685AE6">
                              <w:rPr>
                                <w:sz w:val="16"/>
                                <w:szCs w:val="16"/>
                              </w:rPr>
                              <w:t>Keluar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E7AB3D" id="Rounded Rectangle 7" o:spid="_x0000_s1030" style="position:absolute;left:0;text-align:left;margin-left:356.5pt;margin-top:8.45pt;width:60.75pt;height:28pt;z-index:487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" fillcolor="white [3201]" strokecolor="black [3200]" strokeweight="2pt">
                <v:textbox>
                  <w:txbxContent>
                    <w:p w14:paraId="40B6DDA4" w14:textId="77777777" w:rsidR="008B006B" w:rsidRPr="00685AE6" w:rsidRDefault="008B006B" w:rsidP="008B006B">
                      <w:pPr>
                        <w:jc w:val="center"/>
                        <w:rPr>
                          <w:sz w:val="16"/>
                          <w:szCs w:val="16"/>
                        </w:rPr>
                      </w:pPr>
                      <w:proofErr w:type="spellStart"/>
                      <w:r w:rsidRPr="00685AE6">
                        <w:rPr>
                          <w:sz w:val="16"/>
                          <w:szCs w:val="16"/>
                        </w:rPr>
                        <w:t>Pembuatan</w:t>
                      </w:r>
                      <w:proofErr w:type="spellEnd"/>
                      <w:r w:rsidRPr="00685AE6">
                        <w:rPr>
                          <w:sz w:val="16"/>
                          <w:szCs w:val="16"/>
                        </w:rPr>
                        <w:t xml:space="preserve"> Surat </w:t>
                      </w:r>
                      <w:proofErr w:type="spellStart"/>
                      <w:r w:rsidRPr="00685AE6">
                        <w:rPr>
                          <w:sz w:val="16"/>
                          <w:szCs w:val="16"/>
                        </w:rPr>
                        <w:t>Keluar</w:t>
                      </w:r>
                      <w:proofErr w:type="spellEnd"/>
                    </w:p>
                  </w:txbxContent>
                </v:textbox>
              </v:roundrect>
            </w:pict>
          </mc:Fallback>
        </mc:AlternateContent>
      </w:r>
    </w:p>
    <w:p w14:paraId="0FF9175E" w14:textId="77777777" w:rsidR="008B006B" w:rsidRPr="008B006B" w:rsidRDefault="008B006B" w:rsidP="008B006B">
      <w:pPr>
        <w:rPr>
          <w:lang w:val="id-ID"/>
        </w:rPr>
      </w:pPr>
      <w:r>
        <w:rPr>
          <w:noProof/>
        </w:rPr>
        <w:lastRenderedPageBreak/>
        <mc:AlternateContent>
          <mc:Choice Requires="wps">
            <w:drawing>
              <wp:anchor distT="0" distB="0" distL="114300" distR="114300" simplePos="0" relativeHeight="487594496" behindDoc="0" locked="0" layoutInCell="1" allowOverlap="1" wp14:anchorId="232EF21F" wp14:editId="5B0B5E89">
                <wp:simplePos x="0" y="0"/>
                <wp:positionH relativeFrom="column">
                  <wp:posOffset>798830</wp:posOffset>
                </wp:positionH>
                <wp:positionV relativeFrom="paragraph">
                  <wp:posOffset>18415</wp:posOffset>
                </wp:positionV>
                <wp:extent cx="514350" cy="232410"/>
                <wp:effectExtent l="0" t="0" r="19050" b="15240"/>
                <wp:wrapNone/>
                <wp:docPr id="1110221726" name="Rounded Rectangle 11"/>
                <wp:cNvGraphicFramePr/>
                <a:graphic xmlns:a="http://schemas.openxmlformats.org/drawingml/2006/main">
                  <a:graphicData uri="http://schemas.microsoft.com/office/word/2010/wordprocessingShape">
                    <wps:wsp>
                      <wps:cNvSpPr/>
                      <wps:spPr>
                        <a:xfrm>
                          <a:off x="0" y="0"/>
                          <a:ext cx="514350" cy="232410"/>
                        </a:xfrm>
                        <a:prstGeom prst="roundRect">
                          <a:avLst/>
                        </a:prstGeom>
                      </wps:spPr>
                      <wps:style>
                        <a:lnRef idx="2">
                          <a:schemeClr val="dk1"/>
                        </a:lnRef>
                        <a:fillRef idx="1">
                          <a:schemeClr val="lt1"/>
                        </a:fillRef>
                        <a:effectRef idx="0">
                          <a:schemeClr val="dk1"/>
                        </a:effectRef>
                        <a:fontRef idx="minor">
                          <a:schemeClr val="dk1"/>
                        </a:fontRef>
                      </wps:style>
                      <wps:txbx>
                        <w:txbxContent>
                          <w:p w14:paraId="370DB629" w14:textId="77777777" w:rsidR="008B006B" w:rsidRPr="00685AE6" w:rsidRDefault="008B006B" w:rsidP="008B006B">
                            <w:pPr>
                              <w:jc w:val="center"/>
                              <w:rPr>
                                <w:sz w:val="16"/>
                                <w:szCs w:val="16"/>
                              </w:rPr>
                            </w:pPr>
                            <w:r w:rsidRPr="00685AE6">
                              <w:rPr>
                                <w:sz w:val="16"/>
                                <w:szCs w:val="16"/>
                              </w:rPr>
                              <w:t>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2EF21F" id="Rounded Rectangle 11" o:spid="_x0000_s1031" style="position:absolute;margin-left:62.9pt;margin-top:1.45pt;width:40.5pt;height:18.3pt;z-index:4875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" fillcolor="white [3201]" strokecolor="black [3200]" strokeweight="2pt">
                <v:textbox>
                  <w:txbxContent>
                    <w:p w14:paraId="370DB629" w14:textId="77777777" w:rsidR="008B006B" w:rsidRPr="00685AE6" w:rsidRDefault="008B006B" w:rsidP="008B006B">
                      <w:pPr>
                        <w:jc w:val="center"/>
                        <w:rPr>
                          <w:sz w:val="16"/>
                          <w:szCs w:val="16"/>
                        </w:rPr>
                      </w:pPr>
                      <w:r w:rsidRPr="00685AE6">
                        <w:rPr>
                          <w:sz w:val="16"/>
                          <w:szCs w:val="16"/>
                        </w:rPr>
                        <w:t>Login</w:t>
                      </w:r>
                    </w:p>
                  </w:txbxContent>
                </v:textbox>
              </v:roundrect>
            </w:pict>
          </mc:Fallback>
        </mc:AlternateContent>
      </w:r>
      <w:r>
        <w:rPr>
          <w:noProof/>
        </w:rPr>
        <mc:AlternateContent>
          <mc:Choice Requires="wps">
            <w:drawing>
              <wp:anchor distT="0" distB="0" distL="114300" distR="114300" simplePos="0" relativeHeight="487603712" behindDoc="0" locked="0" layoutInCell="1" allowOverlap="1" wp14:anchorId="5E3699DA" wp14:editId="6FB92DE3">
                <wp:simplePos x="0" y="0"/>
                <wp:positionH relativeFrom="column">
                  <wp:posOffset>1395730</wp:posOffset>
                </wp:positionH>
                <wp:positionV relativeFrom="paragraph">
                  <wp:posOffset>48895</wp:posOffset>
                </wp:positionV>
                <wp:extent cx="332105" cy="165735"/>
                <wp:effectExtent l="0" t="19050" r="29845" b="43815"/>
                <wp:wrapNone/>
                <wp:docPr id="33680039" name="Right Arrow 19"/>
                <wp:cNvGraphicFramePr/>
                <a:graphic xmlns:a="http://schemas.openxmlformats.org/drawingml/2006/main">
                  <a:graphicData uri="http://schemas.microsoft.com/office/word/2010/wordprocessingShape">
                    <wps:wsp>
                      <wps:cNvSpPr/>
                      <wps:spPr>
                        <a:xfrm>
                          <a:off x="0" y="0"/>
                          <a:ext cx="332105" cy="16573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FCD0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 o:spid="_x0000_s1026" type="#_x0000_t13" style="position:absolute;margin-left:109.9pt;margin-top:3.85pt;width:26.15pt;height:13.05pt;z-index:487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" adj="16210" fillcolor="white [3201]" strokecolor="black [3200]" strokeweight="2pt"/>
            </w:pict>
          </mc:Fallback>
        </mc:AlternateContent>
      </w:r>
      <w:r>
        <w:rPr>
          <w:noProof/>
        </w:rPr>
        <mc:AlternateContent>
          <mc:Choice Requires="wps">
            <w:drawing>
              <wp:anchor distT="0" distB="0" distL="114300" distR="114300" simplePos="0" relativeHeight="487595520" behindDoc="0" locked="0" layoutInCell="1" allowOverlap="1" wp14:anchorId="2E225AAC" wp14:editId="76FD400A">
                <wp:simplePos x="0" y="0"/>
                <wp:positionH relativeFrom="column">
                  <wp:posOffset>1797685</wp:posOffset>
                </wp:positionH>
                <wp:positionV relativeFrom="paragraph">
                  <wp:posOffset>18415</wp:posOffset>
                </wp:positionV>
                <wp:extent cx="819150" cy="232410"/>
                <wp:effectExtent l="0" t="0" r="19050" b="15240"/>
                <wp:wrapNone/>
                <wp:docPr id="1319234238" name="Rounded Rectangle 4"/>
                <wp:cNvGraphicFramePr/>
                <a:graphic xmlns:a="http://schemas.openxmlformats.org/drawingml/2006/main">
                  <a:graphicData uri="http://schemas.microsoft.com/office/word/2010/wordprocessingShape">
                    <wps:wsp>
                      <wps:cNvSpPr/>
                      <wps:spPr>
                        <a:xfrm>
                          <a:off x="0" y="0"/>
                          <a:ext cx="819150" cy="232410"/>
                        </a:xfrm>
                        <a:prstGeom prst="roundRect">
                          <a:avLst/>
                        </a:prstGeom>
                      </wps:spPr>
                      <wps:style>
                        <a:lnRef idx="2">
                          <a:schemeClr val="dk1"/>
                        </a:lnRef>
                        <a:fillRef idx="1">
                          <a:schemeClr val="lt1"/>
                        </a:fillRef>
                        <a:effectRef idx="0">
                          <a:schemeClr val="dk1"/>
                        </a:effectRef>
                        <a:fontRef idx="minor">
                          <a:schemeClr val="dk1"/>
                        </a:fontRef>
                      </wps:style>
                      <wps:txbx>
                        <w:txbxContent>
                          <w:p w14:paraId="6386A541" w14:textId="77777777" w:rsidR="008B006B" w:rsidRPr="00685AE6" w:rsidRDefault="008B006B" w:rsidP="008B006B">
                            <w:pPr>
                              <w:jc w:val="center"/>
                              <w:rPr>
                                <w:sz w:val="16"/>
                                <w:szCs w:val="16"/>
                              </w:rPr>
                            </w:pPr>
                            <w:r w:rsidRPr="00685AE6">
                              <w:rPr>
                                <w:sz w:val="16"/>
                                <w:szCs w:val="16"/>
                              </w:rPr>
                              <w:t>Surat Masuk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225AAC" id="Rounded Rectangle 4" o:spid="_x0000_s1032" style="position:absolute;margin-left:141.55pt;margin-top:1.45pt;width:64.5pt;height:18.3pt;z-index:487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" fillcolor="white [3201]" strokecolor="black [3200]" strokeweight="2pt">
                <v:textbox>
                  <w:txbxContent>
                    <w:p w14:paraId="6386A541" w14:textId="77777777" w:rsidR="008B006B" w:rsidRPr="00685AE6" w:rsidRDefault="008B006B" w:rsidP="008B006B">
                      <w:pPr>
                        <w:jc w:val="center"/>
                        <w:rPr>
                          <w:sz w:val="16"/>
                          <w:szCs w:val="16"/>
                        </w:rPr>
                      </w:pPr>
                      <w:r w:rsidRPr="00685AE6">
                        <w:rPr>
                          <w:sz w:val="16"/>
                          <w:szCs w:val="16"/>
                        </w:rPr>
                        <w:t>Surat Masuk</w:t>
                      </w:r>
                    </w:p>
                  </w:txbxContent>
                </v:textbox>
              </v:roundrect>
            </w:pict>
          </mc:Fallback>
        </mc:AlternateContent>
      </w:r>
      <w:r>
        <w:rPr>
          <w:noProof/>
        </w:rPr>
        <mc:AlternateContent>
          <mc:Choice Requires="wps">
            <w:drawing>
              <wp:anchor distT="0" distB="0" distL="114300" distR="114300" simplePos="0" relativeHeight="487596544" behindDoc="0" locked="0" layoutInCell="1" allowOverlap="1" wp14:anchorId="6C8EAB61" wp14:editId="385189DF">
                <wp:simplePos x="0" y="0"/>
                <wp:positionH relativeFrom="column">
                  <wp:posOffset>2720340</wp:posOffset>
                </wp:positionH>
                <wp:positionV relativeFrom="paragraph">
                  <wp:posOffset>52705</wp:posOffset>
                </wp:positionV>
                <wp:extent cx="332105" cy="165735"/>
                <wp:effectExtent l="0" t="19050" r="29845" b="43815"/>
                <wp:wrapNone/>
                <wp:docPr id="1724559079" name="Right Arrow 5"/>
                <wp:cNvGraphicFramePr/>
                <a:graphic xmlns:a="http://schemas.openxmlformats.org/drawingml/2006/main">
                  <a:graphicData uri="http://schemas.microsoft.com/office/word/2010/wordprocessingShape">
                    <wps:wsp>
                      <wps:cNvSpPr/>
                      <wps:spPr>
                        <a:xfrm>
                          <a:off x="0" y="0"/>
                          <a:ext cx="332105" cy="16573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F3BD8" id="Right Arrow 5" o:spid="_x0000_s1026" type="#_x0000_t13" style="position:absolute;margin-left:214.2pt;margin-top:4.15pt;width:26.15pt;height:13.05pt;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" adj="16210" fillcolor="white [3201]" strokecolor="black [3200]" strokeweight="2pt"/>
            </w:pict>
          </mc:Fallback>
        </mc:AlternateContent>
      </w:r>
      <w:r>
        <w:rPr>
          <w:noProof/>
        </w:rPr>
        <mc:AlternateContent>
          <mc:Choice Requires="wps">
            <w:drawing>
              <wp:anchor distT="0" distB="0" distL="114300" distR="114300" simplePos="0" relativeHeight="487597568" behindDoc="0" locked="0" layoutInCell="1" allowOverlap="1" wp14:anchorId="2B22FD90" wp14:editId="78665713">
                <wp:simplePos x="0" y="0"/>
                <wp:positionH relativeFrom="column">
                  <wp:posOffset>3112135</wp:posOffset>
                </wp:positionH>
                <wp:positionV relativeFrom="paragraph">
                  <wp:posOffset>19050</wp:posOffset>
                </wp:positionV>
                <wp:extent cx="973455" cy="260985"/>
                <wp:effectExtent l="0" t="0" r="17145" b="24765"/>
                <wp:wrapNone/>
                <wp:docPr id="1812926982" name="Rounded Rectangle 8"/>
                <wp:cNvGraphicFramePr/>
                <a:graphic xmlns:a="http://schemas.openxmlformats.org/drawingml/2006/main">
                  <a:graphicData uri="http://schemas.microsoft.com/office/word/2010/wordprocessingShape">
                    <wps:wsp>
                      <wps:cNvSpPr/>
                      <wps:spPr>
                        <a:xfrm>
                          <a:off x="0" y="0"/>
                          <a:ext cx="973455" cy="260985"/>
                        </a:xfrm>
                        <a:prstGeom prst="roundRect">
                          <a:avLst/>
                        </a:prstGeom>
                      </wps:spPr>
                      <wps:style>
                        <a:lnRef idx="2">
                          <a:schemeClr val="dk1"/>
                        </a:lnRef>
                        <a:fillRef idx="1">
                          <a:schemeClr val="lt1"/>
                        </a:fillRef>
                        <a:effectRef idx="0">
                          <a:schemeClr val="dk1"/>
                        </a:effectRef>
                        <a:fontRef idx="minor">
                          <a:schemeClr val="dk1"/>
                        </a:fontRef>
                      </wps:style>
                      <wps:txbx>
                        <w:txbxContent>
                          <w:p w14:paraId="7808907C" w14:textId="77777777" w:rsidR="008B006B" w:rsidRPr="00685AE6" w:rsidRDefault="008B006B" w:rsidP="008B006B">
                            <w:pPr>
                              <w:jc w:val="center"/>
                              <w:rPr>
                                <w:sz w:val="16"/>
                                <w:szCs w:val="16"/>
                              </w:rPr>
                            </w:pPr>
                            <w:proofErr w:type="spellStart"/>
                            <w:r w:rsidRPr="00685AE6">
                              <w:rPr>
                                <w:sz w:val="16"/>
                                <w:szCs w:val="16"/>
                              </w:rPr>
                              <w:t>Disposisi</w:t>
                            </w:r>
                            <w:proofErr w:type="spellEnd"/>
                            <w:r w:rsidRPr="00685AE6">
                              <w:rPr>
                                <w:sz w:val="16"/>
                                <w:szCs w:val="16"/>
                              </w:rPr>
                              <w:t xml:space="preserve"> Surat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22FD90" id="Rounded Rectangle 8" o:spid="_x0000_s1033" style="position:absolute;margin-left:245.05pt;margin-top:1.5pt;width:76.65pt;height:20.55pt;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" fillcolor="white [3201]" strokecolor="black [3200]" strokeweight="2pt">
                <v:textbox>
                  <w:txbxContent>
                    <w:p w14:paraId="7808907C" w14:textId="77777777" w:rsidR="008B006B" w:rsidRPr="00685AE6" w:rsidRDefault="008B006B" w:rsidP="008B006B">
                      <w:pPr>
                        <w:jc w:val="center"/>
                        <w:rPr>
                          <w:sz w:val="16"/>
                          <w:szCs w:val="16"/>
                        </w:rPr>
                      </w:pPr>
                      <w:proofErr w:type="spellStart"/>
                      <w:r w:rsidRPr="00685AE6">
                        <w:rPr>
                          <w:sz w:val="16"/>
                          <w:szCs w:val="16"/>
                        </w:rPr>
                        <w:t>Disposisi</w:t>
                      </w:r>
                      <w:proofErr w:type="spellEnd"/>
                      <w:r w:rsidRPr="00685AE6">
                        <w:rPr>
                          <w:sz w:val="16"/>
                          <w:szCs w:val="16"/>
                        </w:rPr>
                        <w:t xml:space="preserve"> Surat</w:t>
                      </w:r>
                    </w:p>
                  </w:txbxContent>
                </v:textbox>
              </v:roundrect>
            </w:pict>
          </mc:Fallback>
        </mc:AlternateContent>
      </w:r>
      <w:r>
        <w:rPr>
          <w:noProof/>
        </w:rPr>
        <mc:AlternateContent>
          <mc:Choice Requires="wps">
            <w:drawing>
              <wp:anchor distT="0" distB="0" distL="114300" distR="114300" simplePos="0" relativeHeight="487604736" behindDoc="0" locked="0" layoutInCell="1" allowOverlap="1" wp14:anchorId="092764F9" wp14:editId="47595BAE">
                <wp:simplePos x="0" y="0"/>
                <wp:positionH relativeFrom="column">
                  <wp:posOffset>4161155</wp:posOffset>
                </wp:positionH>
                <wp:positionV relativeFrom="paragraph">
                  <wp:posOffset>46990</wp:posOffset>
                </wp:positionV>
                <wp:extent cx="332105" cy="165735"/>
                <wp:effectExtent l="0" t="19050" r="29845" b="43815"/>
                <wp:wrapNone/>
                <wp:docPr id="1519389989" name="Right Arrow 20"/>
                <wp:cNvGraphicFramePr/>
                <a:graphic xmlns:a="http://schemas.openxmlformats.org/drawingml/2006/main">
                  <a:graphicData uri="http://schemas.microsoft.com/office/word/2010/wordprocessingShape">
                    <wps:wsp>
                      <wps:cNvSpPr/>
                      <wps:spPr>
                        <a:xfrm>
                          <a:off x="0" y="0"/>
                          <a:ext cx="332105" cy="16573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B2F79" id="Right Arrow 20" o:spid="_x0000_s1026" type="#_x0000_t13" style="position:absolute;margin-left:327.65pt;margin-top:3.7pt;width:26.15pt;height:13.05pt;z-index:487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" adj="16210" fillcolor="white [3201]" strokecolor="black [3200]" strokeweight="2pt"/>
            </w:pict>
          </mc:Fallback>
        </mc:AlternateContent>
      </w:r>
    </w:p>
    <w:p w14:paraId="62021C61" w14:textId="77777777" w:rsidR="008B006B" w:rsidRPr="008B006B" w:rsidRDefault="008B006B" w:rsidP="008B006B">
      <w:pPr>
        <w:ind w:firstLine="720"/>
        <w:jc w:val="center"/>
        <w:rPr>
          <w:b/>
          <w:lang w:val="id-ID"/>
        </w:rPr>
      </w:pPr>
    </w:p>
    <w:p w14:paraId="0607AE07" w14:textId="77777777" w:rsidR="008B006B" w:rsidRPr="008B006B" w:rsidRDefault="008B006B" w:rsidP="008B006B">
      <w:pPr>
        <w:ind w:firstLine="720"/>
        <w:jc w:val="center"/>
        <w:rPr>
          <w:b/>
          <w:lang w:val="id-ID"/>
        </w:rPr>
      </w:pPr>
      <w:r>
        <w:rPr>
          <w:noProof/>
        </w:rPr>
        <mc:AlternateContent>
          <mc:Choice Requires="wps">
            <w:drawing>
              <wp:anchor distT="0" distB="0" distL="114300" distR="114300" simplePos="0" relativeHeight="487608832" behindDoc="0" locked="0" layoutInCell="1" allowOverlap="1" wp14:anchorId="4A1EF708" wp14:editId="20F7B910">
                <wp:simplePos x="0" y="0"/>
                <wp:positionH relativeFrom="column">
                  <wp:posOffset>4750118</wp:posOffset>
                </wp:positionH>
                <wp:positionV relativeFrom="paragraph">
                  <wp:posOffset>89217</wp:posOffset>
                </wp:positionV>
                <wp:extent cx="207010" cy="165735"/>
                <wp:effectExtent l="20637" t="0" r="42228" b="42227"/>
                <wp:wrapNone/>
                <wp:docPr id="958124200" name="Right Arrow 15"/>
                <wp:cNvGraphicFramePr/>
                <a:graphic xmlns:a="http://schemas.openxmlformats.org/drawingml/2006/main">
                  <a:graphicData uri="http://schemas.microsoft.com/office/word/2010/wordprocessingShape">
                    <wps:wsp>
                      <wps:cNvSpPr/>
                      <wps:spPr>
                        <a:xfrm rot="5400000">
                          <a:off x="0" y="0"/>
                          <a:ext cx="207010" cy="16573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CA24B" id="Right Arrow 15" o:spid="_x0000_s1026" type="#_x0000_t13" style="position:absolute;margin-left:374.05pt;margin-top:7pt;width:16.3pt;height:13.05pt;rotation:90;z-index:487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" adj="12953" fillcolor="white [3201]" strokecolor="black [3200]" strokeweight="2pt"/>
            </w:pict>
          </mc:Fallback>
        </mc:AlternateContent>
      </w:r>
    </w:p>
    <w:p w14:paraId="6FABEE86" w14:textId="77777777" w:rsidR="008B006B" w:rsidRPr="008B006B" w:rsidRDefault="008B006B" w:rsidP="008B006B">
      <w:pPr>
        <w:ind w:firstLine="720"/>
        <w:jc w:val="center"/>
        <w:rPr>
          <w:b/>
          <w:lang w:val="id-ID"/>
        </w:rPr>
      </w:pPr>
      <w:r>
        <w:rPr>
          <w:noProof/>
        </w:rPr>
        <mc:AlternateContent>
          <mc:Choice Requires="wps">
            <w:drawing>
              <wp:anchor distT="0" distB="0" distL="114300" distR="114300" simplePos="0" relativeHeight="487600640" behindDoc="0" locked="0" layoutInCell="1" allowOverlap="1" wp14:anchorId="5A835568" wp14:editId="7B705244">
                <wp:simplePos x="0" y="0"/>
                <wp:positionH relativeFrom="column">
                  <wp:posOffset>3113405</wp:posOffset>
                </wp:positionH>
                <wp:positionV relativeFrom="paragraph">
                  <wp:posOffset>153035</wp:posOffset>
                </wp:positionV>
                <wp:extent cx="962025" cy="363220"/>
                <wp:effectExtent l="0" t="0" r="28575" b="17780"/>
                <wp:wrapNone/>
                <wp:docPr id="1314248526" name="Rounded Rectangle 14"/>
                <wp:cNvGraphicFramePr/>
                <a:graphic xmlns:a="http://schemas.openxmlformats.org/drawingml/2006/main">
                  <a:graphicData uri="http://schemas.microsoft.com/office/word/2010/wordprocessingShape">
                    <wps:wsp>
                      <wps:cNvSpPr/>
                      <wps:spPr>
                        <a:xfrm>
                          <a:off x="0" y="0"/>
                          <a:ext cx="962025" cy="363220"/>
                        </a:xfrm>
                        <a:prstGeom prst="roundRect">
                          <a:avLst/>
                        </a:prstGeom>
                      </wps:spPr>
                      <wps:style>
                        <a:lnRef idx="2">
                          <a:schemeClr val="dk1"/>
                        </a:lnRef>
                        <a:fillRef idx="1">
                          <a:schemeClr val="lt1"/>
                        </a:fillRef>
                        <a:effectRef idx="0">
                          <a:schemeClr val="dk1"/>
                        </a:effectRef>
                        <a:fontRef idx="minor">
                          <a:schemeClr val="dk1"/>
                        </a:fontRef>
                      </wps:style>
                      <wps:txbx>
                        <w:txbxContent>
                          <w:p w14:paraId="26B979CB" w14:textId="77777777" w:rsidR="008B006B" w:rsidRPr="00685AE6" w:rsidRDefault="008B006B" w:rsidP="008B006B">
                            <w:pPr>
                              <w:jc w:val="center"/>
                              <w:rPr>
                                <w:sz w:val="16"/>
                                <w:szCs w:val="16"/>
                              </w:rPr>
                            </w:pPr>
                            <w:proofErr w:type="spellStart"/>
                            <w:r w:rsidRPr="00685AE6">
                              <w:rPr>
                                <w:sz w:val="16"/>
                                <w:szCs w:val="16"/>
                              </w:rPr>
                              <w:t>Penandatanganan</w:t>
                            </w:r>
                            <w:proofErr w:type="spellEnd"/>
                            <w:r w:rsidRPr="00685AE6">
                              <w:rPr>
                                <w:sz w:val="16"/>
                                <w:szCs w:val="16"/>
                              </w:rPr>
                              <w:t xml:space="preserve"> Elektronik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835568" id="Rounded Rectangle 14" o:spid="_x0000_s1034" style="position:absolute;left:0;text-align:left;margin-left:245.15pt;margin-top:12.05pt;width:75.75pt;height:28.6pt;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" fillcolor="white [3201]" strokecolor="black [3200]" strokeweight="2pt">
                <v:textbox>
                  <w:txbxContent>
                    <w:p w14:paraId="26B979CB" w14:textId="77777777" w:rsidR="008B006B" w:rsidRPr="00685AE6" w:rsidRDefault="008B006B" w:rsidP="008B006B">
                      <w:pPr>
                        <w:jc w:val="center"/>
                        <w:rPr>
                          <w:sz w:val="16"/>
                          <w:szCs w:val="16"/>
                        </w:rPr>
                      </w:pPr>
                      <w:proofErr w:type="spellStart"/>
                      <w:r w:rsidRPr="00685AE6">
                        <w:rPr>
                          <w:sz w:val="16"/>
                          <w:szCs w:val="16"/>
                        </w:rPr>
                        <w:t>Penandatanganan</w:t>
                      </w:r>
                      <w:proofErr w:type="spellEnd"/>
                      <w:r w:rsidRPr="00685AE6">
                        <w:rPr>
                          <w:sz w:val="16"/>
                          <w:szCs w:val="16"/>
                        </w:rPr>
                        <w:t xml:space="preserve"> Elektronik</w:t>
                      </w:r>
                    </w:p>
                  </w:txbxContent>
                </v:textbox>
              </v:roundrect>
            </w:pict>
          </mc:Fallback>
        </mc:AlternateContent>
      </w:r>
      <w:r>
        <w:rPr>
          <w:noProof/>
        </w:rPr>
        <mc:AlternateContent>
          <mc:Choice Requires="wps">
            <w:drawing>
              <wp:anchor distT="0" distB="0" distL="114300" distR="114300" simplePos="0" relativeHeight="487599616" behindDoc="0" locked="0" layoutInCell="1" allowOverlap="1" wp14:anchorId="1F10F297" wp14:editId="6837564E">
                <wp:simplePos x="0" y="0"/>
                <wp:positionH relativeFrom="column">
                  <wp:posOffset>4521835</wp:posOffset>
                </wp:positionH>
                <wp:positionV relativeFrom="paragraph">
                  <wp:posOffset>160655</wp:posOffset>
                </wp:positionV>
                <wp:extent cx="742950" cy="353695"/>
                <wp:effectExtent l="0" t="0" r="19050" b="27305"/>
                <wp:wrapNone/>
                <wp:docPr id="1147593241" name="Rounded Rectangle 12"/>
                <wp:cNvGraphicFramePr/>
                <a:graphic xmlns:a="http://schemas.openxmlformats.org/drawingml/2006/main">
                  <a:graphicData uri="http://schemas.microsoft.com/office/word/2010/wordprocessingShape">
                    <wps:wsp>
                      <wps:cNvSpPr/>
                      <wps:spPr>
                        <a:xfrm>
                          <a:off x="0" y="0"/>
                          <a:ext cx="742950" cy="353695"/>
                        </a:xfrm>
                        <a:prstGeom prst="roundRect">
                          <a:avLst/>
                        </a:prstGeom>
                      </wps:spPr>
                      <wps:style>
                        <a:lnRef idx="2">
                          <a:schemeClr val="dk1"/>
                        </a:lnRef>
                        <a:fillRef idx="1">
                          <a:schemeClr val="lt1"/>
                        </a:fillRef>
                        <a:effectRef idx="0">
                          <a:schemeClr val="dk1"/>
                        </a:effectRef>
                        <a:fontRef idx="minor">
                          <a:schemeClr val="dk1"/>
                        </a:fontRef>
                      </wps:style>
                      <wps:txbx>
                        <w:txbxContent>
                          <w:p w14:paraId="0261E5ED" w14:textId="77777777" w:rsidR="008B006B" w:rsidRPr="00685AE6" w:rsidRDefault="008B006B" w:rsidP="008B006B">
                            <w:pPr>
                              <w:jc w:val="center"/>
                              <w:rPr>
                                <w:sz w:val="16"/>
                                <w:szCs w:val="16"/>
                              </w:rPr>
                            </w:pPr>
                            <w:proofErr w:type="spellStart"/>
                            <w:r w:rsidRPr="00685AE6">
                              <w:rPr>
                                <w:sz w:val="16"/>
                                <w:szCs w:val="16"/>
                              </w:rPr>
                              <w:t>Persetujuan</w:t>
                            </w:r>
                            <w:proofErr w:type="spellEnd"/>
                            <w:r w:rsidRPr="00685AE6">
                              <w:rPr>
                                <w:sz w:val="16"/>
                                <w:szCs w:val="16"/>
                              </w:rPr>
                              <w:t xml:space="preserve"> </w:t>
                            </w:r>
                            <w:proofErr w:type="spellStart"/>
                            <w:r w:rsidRPr="00685AE6">
                              <w:rPr>
                                <w:sz w:val="16"/>
                                <w:szCs w:val="16"/>
                              </w:rPr>
                              <w:t>Berjenjang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10F297" id="Rounded Rectangle 12" o:spid="_x0000_s1035" style="position:absolute;left:0;text-align:left;margin-left:356.05pt;margin-top:12.65pt;width:58.5pt;height:27.85pt;z-index:487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" fillcolor="white [3201]" strokecolor="black [3200]" strokeweight="2pt">
                <v:textbox>
                  <w:txbxContent>
                    <w:p w14:paraId="0261E5ED" w14:textId="77777777" w:rsidR="008B006B" w:rsidRPr="00685AE6" w:rsidRDefault="008B006B" w:rsidP="008B006B">
                      <w:pPr>
                        <w:jc w:val="center"/>
                        <w:rPr>
                          <w:sz w:val="16"/>
                          <w:szCs w:val="16"/>
                        </w:rPr>
                      </w:pPr>
                      <w:proofErr w:type="spellStart"/>
                      <w:r w:rsidRPr="00685AE6">
                        <w:rPr>
                          <w:sz w:val="16"/>
                          <w:szCs w:val="16"/>
                        </w:rPr>
                        <w:t>Persetujuan</w:t>
                      </w:r>
                      <w:proofErr w:type="spellEnd"/>
                      <w:r w:rsidRPr="00685AE6">
                        <w:rPr>
                          <w:sz w:val="16"/>
                          <w:szCs w:val="16"/>
                        </w:rPr>
                        <w:t xml:space="preserve"> </w:t>
                      </w:r>
                      <w:proofErr w:type="spellStart"/>
                      <w:r w:rsidRPr="00685AE6">
                        <w:rPr>
                          <w:sz w:val="16"/>
                          <w:szCs w:val="16"/>
                        </w:rPr>
                        <w:t>Berjenjang</w:t>
                      </w:r>
                      <w:proofErr w:type="spellEnd"/>
                    </w:p>
                  </w:txbxContent>
                </v:textbox>
              </v:roundrect>
            </w:pict>
          </mc:Fallback>
        </mc:AlternateContent>
      </w:r>
    </w:p>
    <w:p w14:paraId="31EA7C6C" w14:textId="77777777" w:rsidR="008B006B" w:rsidRPr="008B006B" w:rsidRDefault="008B006B" w:rsidP="008B006B">
      <w:pPr>
        <w:ind w:firstLine="720"/>
        <w:jc w:val="center"/>
        <w:rPr>
          <w:i/>
          <w:sz w:val="20"/>
          <w:szCs w:val="20"/>
          <w:lang w:val="id-ID"/>
        </w:rPr>
      </w:pPr>
      <w:r>
        <w:rPr>
          <w:noProof/>
        </w:rPr>
        <mc:AlternateContent>
          <mc:Choice Requires="wps">
            <w:drawing>
              <wp:anchor distT="0" distB="0" distL="114300" distR="114300" simplePos="0" relativeHeight="487602688" behindDoc="0" locked="0" layoutInCell="1" allowOverlap="1" wp14:anchorId="2DF6EB2B" wp14:editId="74A89B9F">
                <wp:simplePos x="0" y="0"/>
                <wp:positionH relativeFrom="column">
                  <wp:posOffset>699770</wp:posOffset>
                </wp:positionH>
                <wp:positionV relativeFrom="paragraph">
                  <wp:posOffset>41910</wp:posOffset>
                </wp:positionV>
                <wp:extent cx="795020" cy="237490"/>
                <wp:effectExtent l="0" t="0" r="24130" b="10160"/>
                <wp:wrapNone/>
                <wp:docPr id="81821188" name="Rounded Rectangle 18"/>
                <wp:cNvGraphicFramePr/>
                <a:graphic xmlns:a="http://schemas.openxmlformats.org/drawingml/2006/main">
                  <a:graphicData uri="http://schemas.microsoft.com/office/word/2010/wordprocessingShape">
                    <wps:wsp>
                      <wps:cNvSpPr/>
                      <wps:spPr>
                        <a:xfrm>
                          <a:off x="0" y="0"/>
                          <a:ext cx="795020" cy="237490"/>
                        </a:xfrm>
                        <a:prstGeom prst="roundRect">
                          <a:avLst/>
                        </a:prstGeom>
                      </wps:spPr>
                      <wps:style>
                        <a:lnRef idx="2">
                          <a:schemeClr val="dk1"/>
                        </a:lnRef>
                        <a:fillRef idx="1">
                          <a:schemeClr val="lt1"/>
                        </a:fillRef>
                        <a:effectRef idx="0">
                          <a:schemeClr val="dk1"/>
                        </a:effectRef>
                        <a:fontRef idx="minor">
                          <a:schemeClr val="dk1"/>
                        </a:fontRef>
                      </wps:style>
                      <wps:txbx>
                        <w:txbxContent>
                          <w:p w14:paraId="263CC45E" w14:textId="77777777" w:rsidR="008B006B" w:rsidRPr="00685AE6" w:rsidRDefault="008B006B" w:rsidP="008B006B">
                            <w:pPr>
                              <w:jc w:val="center"/>
                              <w:rPr>
                                <w:sz w:val="16"/>
                                <w:szCs w:val="16"/>
                              </w:rPr>
                            </w:pPr>
                            <w:r w:rsidRPr="00685AE6">
                              <w:rPr>
                                <w:sz w:val="16"/>
                                <w:szCs w:val="16"/>
                              </w:rPr>
                              <w:t>Monitoring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F6EB2B" id="Rounded Rectangle 18" o:spid="_x0000_s1036" style="position:absolute;left:0;text-align:left;margin-left:55.1pt;margin-top:3.3pt;width:62.6pt;height:18.7pt;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" fillcolor="white [3201]" strokecolor="black [3200]" strokeweight="2pt">
                <v:textbox>
                  <w:txbxContent>
                    <w:p w14:paraId="263CC45E" w14:textId="77777777" w:rsidR="008B006B" w:rsidRPr="00685AE6" w:rsidRDefault="008B006B" w:rsidP="008B006B">
                      <w:pPr>
                        <w:jc w:val="center"/>
                        <w:rPr>
                          <w:sz w:val="16"/>
                          <w:szCs w:val="16"/>
                        </w:rPr>
                      </w:pPr>
                      <w:r w:rsidRPr="00685AE6">
                        <w:rPr>
                          <w:sz w:val="16"/>
                          <w:szCs w:val="16"/>
                        </w:rPr>
                        <w:t>Monitoring</w:t>
                      </w:r>
                    </w:p>
                  </w:txbxContent>
                </v:textbox>
              </v:roundrect>
            </w:pict>
          </mc:Fallback>
        </mc:AlternateContent>
      </w:r>
      <w:r>
        <w:rPr>
          <w:noProof/>
        </w:rPr>
        <mc:AlternateContent>
          <mc:Choice Requires="wps">
            <w:drawing>
              <wp:anchor distT="0" distB="0" distL="114300" distR="114300" simplePos="0" relativeHeight="487607808" behindDoc="0" locked="0" layoutInCell="1" allowOverlap="1" wp14:anchorId="03671C26" wp14:editId="25AF9B2C">
                <wp:simplePos x="0" y="0"/>
                <wp:positionH relativeFrom="column">
                  <wp:posOffset>1560830</wp:posOffset>
                </wp:positionH>
                <wp:positionV relativeFrom="paragraph">
                  <wp:posOffset>85090</wp:posOffset>
                </wp:positionV>
                <wp:extent cx="332105" cy="165735"/>
                <wp:effectExtent l="19050" t="19050" r="10795" b="43815"/>
                <wp:wrapNone/>
                <wp:docPr id="25" name="Right Arrow 25"/>
                <wp:cNvGraphicFramePr/>
                <a:graphic xmlns:a="http://schemas.openxmlformats.org/drawingml/2006/main">
                  <a:graphicData uri="http://schemas.microsoft.com/office/word/2010/wordprocessingShape">
                    <wps:wsp>
                      <wps:cNvSpPr/>
                      <wps:spPr>
                        <a:xfrm flipH="1">
                          <a:off x="0" y="0"/>
                          <a:ext cx="332105" cy="16573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E2F0B" id="Right Arrow 25" o:spid="_x0000_s1026" type="#_x0000_t13" style="position:absolute;margin-left:122.9pt;margin-top:6.7pt;width:26.15pt;height:13.05pt;flip:x;z-index:487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" adj="16210" fillcolor="white [3201]" strokecolor="black [3200]" strokeweight="2pt"/>
            </w:pict>
          </mc:Fallback>
        </mc:AlternateContent>
      </w:r>
      <w:r>
        <w:rPr>
          <w:noProof/>
        </w:rPr>
        <mc:AlternateContent>
          <mc:Choice Requires="wps">
            <w:drawing>
              <wp:anchor distT="0" distB="0" distL="114300" distR="114300" simplePos="0" relativeHeight="487601664" behindDoc="0" locked="0" layoutInCell="1" allowOverlap="1" wp14:anchorId="5CE0B7C1" wp14:editId="33F65FF9">
                <wp:simplePos x="0" y="0"/>
                <wp:positionH relativeFrom="column">
                  <wp:posOffset>1941830</wp:posOffset>
                </wp:positionH>
                <wp:positionV relativeFrom="paragraph">
                  <wp:posOffset>40640</wp:posOffset>
                </wp:positionV>
                <wp:extent cx="723900" cy="248920"/>
                <wp:effectExtent l="0" t="0" r="19050" b="17780"/>
                <wp:wrapNone/>
                <wp:docPr id="370032104" name="Rounded Rectangle 16"/>
                <wp:cNvGraphicFramePr/>
                <a:graphic xmlns:a="http://schemas.openxmlformats.org/drawingml/2006/main">
                  <a:graphicData uri="http://schemas.microsoft.com/office/word/2010/wordprocessingShape">
                    <wps:wsp>
                      <wps:cNvSpPr/>
                      <wps:spPr>
                        <a:xfrm>
                          <a:off x="0" y="0"/>
                          <a:ext cx="723900" cy="248920"/>
                        </a:xfrm>
                        <a:prstGeom prst="roundRect">
                          <a:avLst/>
                        </a:prstGeom>
                      </wps:spPr>
                      <wps:style>
                        <a:lnRef idx="2">
                          <a:schemeClr val="dk1"/>
                        </a:lnRef>
                        <a:fillRef idx="1">
                          <a:schemeClr val="lt1"/>
                        </a:fillRef>
                        <a:effectRef idx="0">
                          <a:schemeClr val="dk1"/>
                        </a:effectRef>
                        <a:fontRef idx="minor">
                          <a:schemeClr val="dk1"/>
                        </a:fontRef>
                      </wps:style>
                      <wps:txbx>
                        <w:txbxContent>
                          <w:p w14:paraId="1060EA47" w14:textId="77777777" w:rsidR="008B006B" w:rsidRPr="00685AE6" w:rsidRDefault="008B006B" w:rsidP="008B006B">
                            <w:pPr>
                              <w:jc w:val="center"/>
                              <w:rPr>
                                <w:sz w:val="16"/>
                                <w:szCs w:val="16"/>
                              </w:rPr>
                            </w:pPr>
                            <w:proofErr w:type="spellStart"/>
                            <w:r w:rsidRPr="00685AE6">
                              <w:rPr>
                                <w:sz w:val="16"/>
                                <w:szCs w:val="16"/>
                              </w:rPr>
                              <w:t>Pengiriman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E0B7C1" id="Rounded Rectangle 16" o:spid="_x0000_s1037" style="position:absolute;left:0;text-align:left;margin-left:152.9pt;margin-top:3.2pt;width:57pt;height:19.6pt;z-index:487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" fillcolor="white [3201]" strokecolor="black [3200]" strokeweight="2pt">
                <v:textbox>
                  <w:txbxContent>
                    <w:p w14:paraId="1060EA47" w14:textId="77777777" w:rsidR="008B006B" w:rsidRPr="00685AE6" w:rsidRDefault="008B006B" w:rsidP="008B006B">
                      <w:pPr>
                        <w:jc w:val="center"/>
                        <w:rPr>
                          <w:sz w:val="16"/>
                          <w:szCs w:val="16"/>
                        </w:rPr>
                      </w:pPr>
                      <w:proofErr w:type="spellStart"/>
                      <w:r w:rsidRPr="00685AE6">
                        <w:rPr>
                          <w:sz w:val="16"/>
                          <w:szCs w:val="16"/>
                        </w:rPr>
                        <w:t>Pengiriman</w:t>
                      </w:r>
                      <w:proofErr w:type="spellEnd"/>
                    </w:p>
                  </w:txbxContent>
                </v:textbox>
              </v:roundrect>
            </w:pict>
          </mc:Fallback>
        </mc:AlternateContent>
      </w:r>
      <w:r>
        <w:rPr>
          <w:noProof/>
        </w:rPr>
        <mc:AlternateContent>
          <mc:Choice Requires="wps">
            <w:drawing>
              <wp:anchor distT="0" distB="0" distL="114300" distR="114300" simplePos="0" relativeHeight="487605760" behindDoc="0" locked="0" layoutInCell="1" allowOverlap="1" wp14:anchorId="0DCCACC6" wp14:editId="000CEF31">
                <wp:simplePos x="0" y="0"/>
                <wp:positionH relativeFrom="column">
                  <wp:posOffset>2722880</wp:posOffset>
                </wp:positionH>
                <wp:positionV relativeFrom="paragraph">
                  <wp:posOffset>82550</wp:posOffset>
                </wp:positionV>
                <wp:extent cx="332105" cy="165735"/>
                <wp:effectExtent l="19050" t="19050" r="10795" b="43815"/>
                <wp:wrapNone/>
                <wp:docPr id="23" name="Right Arrow 23"/>
                <wp:cNvGraphicFramePr/>
                <a:graphic xmlns:a="http://schemas.openxmlformats.org/drawingml/2006/main">
                  <a:graphicData uri="http://schemas.microsoft.com/office/word/2010/wordprocessingShape">
                    <wps:wsp>
                      <wps:cNvSpPr/>
                      <wps:spPr>
                        <a:xfrm flipH="1">
                          <a:off x="0" y="0"/>
                          <a:ext cx="332105" cy="16573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2C9F5" id="Right Arrow 23" o:spid="_x0000_s1026" type="#_x0000_t13" style="position:absolute;margin-left:214.4pt;margin-top:6.5pt;width:26.15pt;height:13.05pt;flip:x;z-index:487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" adj="16210" fillcolor="white [3201]" strokecolor="black [3200]" strokeweight="2pt"/>
            </w:pict>
          </mc:Fallback>
        </mc:AlternateContent>
      </w:r>
      <w:r>
        <w:rPr>
          <w:noProof/>
        </w:rPr>
        <mc:AlternateContent>
          <mc:Choice Requires="wps">
            <w:drawing>
              <wp:anchor distT="0" distB="0" distL="114300" distR="114300" simplePos="0" relativeHeight="487606784" behindDoc="0" locked="0" layoutInCell="1" allowOverlap="1" wp14:anchorId="0B40D451" wp14:editId="511DCCAA">
                <wp:simplePos x="0" y="0"/>
                <wp:positionH relativeFrom="column">
                  <wp:posOffset>4130040</wp:posOffset>
                </wp:positionH>
                <wp:positionV relativeFrom="paragraph">
                  <wp:posOffset>80645</wp:posOffset>
                </wp:positionV>
                <wp:extent cx="332105" cy="165735"/>
                <wp:effectExtent l="19050" t="19050" r="10795" b="43815"/>
                <wp:wrapNone/>
                <wp:docPr id="24" name="Right Arrow 24"/>
                <wp:cNvGraphicFramePr/>
                <a:graphic xmlns:a="http://schemas.openxmlformats.org/drawingml/2006/main">
                  <a:graphicData uri="http://schemas.microsoft.com/office/word/2010/wordprocessingShape">
                    <wps:wsp>
                      <wps:cNvSpPr/>
                      <wps:spPr>
                        <a:xfrm flipH="1">
                          <a:off x="0" y="0"/>
                          <a:ext cx="332105" cy="16573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6F6B4" id="Right Arrow 24" o:spid="_x0000_s1026" type="#_x0000_t13" style="position:absolute;margin-left:325.2pt;margin-top:6.35pt;width:26.15pt;height:13.05pt;flip:x;z-index:487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" adj="16210" fillcolor="white [3201]" strokecolor="black [3200]" strokeweight="2pt"/>
            </w:pict>
          </mc:Fallback>
        </mc:AlternateContent>
      </w:r>
    </w:p>
    <w:p w14:paraId="0BB40AE3" w14:textId="77777777" w:rsidR="008B006B" w:rsidRPr="008B006B" w:rsidRDefault="008B006B" w:rsidP="008B006B">
      <w:pPr>
        <w:ind w:firstLine="720"/>
        <w:jc w:val="center"/>
        <w:rPr>
          <w:i/>
          <w:sz w:val="20"/>
          <w:szCs w:val="20"/>
          <w:lang w:val="id-ID"/>
        </w:rPr>
      </w:pPr>
    </w:p>
    <w:p w14:paraId="15125D2A" w14:textId="77777777" w:rsidR="008B006B" w:rsidRPr="008B006B" w:rsidRDefault="008B006B" w:rsidP="008B006B">
      <w:pPr>
        <w:rPr>
          <w:i/>
          <w:sz w:val="20"/>
          <w:szCs w:val="20"/>
          <w:lang w:val="id-ID"/>
        </w:rPr>
      </w:pPr>
    </w:p>
    <w:p w14:paraId="7C8CDEA9" w14:textId="77777777" w:rsidR="008B006B" w:rsidRPr="008B006B" w:rsidRDefault="008B006B" w:rsidP="008B006B">
      <w:pPr>
        <w:jc w:val="center"/>
        <w:rPr>
          <w:iCs/>
          <w:sz w:val="20"/>
          <w:szCs w:val="20"/>
          <w:lang w:val="nb-NO"/>
        </w:rPr>
      </w:pPr>
      <w:r w:rsidRPr="008B006B">
        <w:rPr>
          <w:b/>
          <w:iCs/>
          <w:sz w:val="20"/>
          <w:szCs w:val="20"/>
          <w:lang w:val="nb-NO"/>
        </w:rPr>
        <w:t xml:space="preserve">Gambar. </w:t>
      </w:r>
      <w:r w:rsidRPr="009750A0">
        <w:rPr>
          <w:b/>
          <w:iCs/>
          <w:sz w:val="20"/>
          <w:szCs w:val="20"/>
          <w:lang w:val="nb-NO"/>
        </w:rPr>
        <w:t>5</w:t>
      </w:r>
      <w:r w:rsidRPr="008B006B">
        <w:rPr>
          <w:iCs/>
          <w:sz w:val="20"/>
          <w:szCs w:val="20"/>
          <w:lang w:val="nb-NO"/>
        </w:rPr>
        <w:t xml:space="preserve"> Struktur Organisasi Pemerintah Desa Candipari</w:t>
      </w:r>
    </w:p>
    <w:p w14:paraId="4346E165" w14:textId="77777777" w:rsidR="008B006B" w:rsidRPr="008B006B" w:rsidRDefault="008B006B" w:rsidP="008B006B">
      <w:pPr>
        <w:ind w:firstLine="720"/>
        <w:jc w:val="center"/>
        <w:rPr>
          <w:i/>
          <w:sz w:val="20"/>
          <w:szCs w:val="20"/>
          <w:lang w:val="nb-NO"/>
        </w:rPr>
      </w:pPr>
      <w:r w:rsidRPr="008B006B">
        <w:rPr>
          <w:i/>
          <w:sz w:val="20"/>
          <w:szCs w:val="20"/>
          <w:lang w:val="nb-NO"/>
        </w:rPr>
        <w:t>Sumber : Pemerintah Desa Candipari</w:t>
      </w:r>
    </w:p>
    <w:bookmarkEnd w:id="23"/>
    <w:p w14:paraId="1141BE08" w14:textId="77777777" w:rsidR="008B006B" w:rsidRPr="008B006B" w:rsidRDefault="008B006B" w:rsidP="008B006B">
      <w:pPr>
        <w:ind w:firstLine="720"/>
        <w:jc w:val="center"/>
        <w:rPr>
          <w:i/>
          <w:sz w:val="20"/>
          <w:szCs w:val="20"/>
          <w:lang w:val="nb-NO"/>
        </w:rPr>
      </w:pPr>
    </w:p>
    <w:p w14:paraId="2223E052" w14:textId="77777777" w:rsidR="008B006B" w:rsidRPr="008B006B" w:rsidRDefault="008B006B" w:rsidP="008B006B">
      <w:pPr>
        <w:ind w:firstLine="720"/>
        <w:jc w:val="both"/>
        <w:rPr>
          <w:sz w:val="20"/>
          <w:szCs w:val="20"/>
          <w:lang w:val="nb-NO"/>
        </w:rPr>
      </w:pPr>
      <w:r w:rsidRPr="008B006B">
        <w:rPr>
          <w:sz w:val="20"/>
          <w:szCs w:val="20"/>
          <w:lang w:val="nb-NO"/>
        </w:rPr>
        <w:t xml:space="preserve">Berdasarkan Gambar </w:t>
      </w:r>
      <w:r w:rsidRPr="009750A0">
        <w:rPr>
          <w:sz w:val="20"/>
          <w:szCs w:val="20"/>
          <w:lang w:val="id-ID"/>
        </w:rPr>
        <w:t>5</w:t>
      </w:r>
      <w:r w:rsidRPr="008B006B">
        <w:rPr>
          <w:sz w:val="20"/>
          <w:szCs w:val="20"/>
          <w:lang w:val="nb-NO"/>
        </w:rPr>
        <w:t>, struktur organisasi pemerintahan Desa Candipari menjelaskan bagaimana jalannya proses surat keluar masuk di aplikasi E-Buddy Sidoarjo, teori Edward III ini termasuk struktur birokrasi karena proses tersebut terjadi dalam kerangka birokrasi pemerintahan yang terstruktur secara digital, melibatkan berbagai tingkatan pejabat dan admin, serta mengandalkan mekanisme disposisi dan komunikasi birokrasi yang terintegrasi secara elektronik. Dengan kata lain, implementasi aplikasi E-Buddy ini dapat dianalisis sebagai penerapan kebijakan dalam struktur birokrasi yang mengatur alur dan manajemen surat menyurat secara digital, sesuai variabel yang diuraikan dalam teori Edward III.</w:t>
      </w:r>
    </w:p>
    <w:p w14:paraId="55617218" w14:textId="77777777" w:rsidR="008B006B" w:rsidRPr="008B006B" w:rsidRDefault="008B006B" w:rsidP="008B006B">
      <w:pPr>
        <w:ind w:firstLine="720"/>
        <w:jc w:val="both"/>
        <w:rPr>
          <w:sz w:val="20"/>
          <w:szCs w:val="20"/>
          <w:lang w:val="nb-NO"/>
        </w:rPr>
      </w:pPr>
      <w:r w:rsidRPr="008B006B">
        <w:rPr>
          <w:sz w:val="20"/>
          <w:szCs w:val="20"/>
          <w:lang w:val="nb-NO"/>
        </w:rPr>
        <w:t>Struktur pemerintahan dipengaruhi oleh kebutuhannya untuk melaksanakan fungsi-fungsi nasional. Hal ini biasanya dinyatakan sebagai bentuk pemerintahan kekuasaan yang dilaksanakan melalui penerapan struktur organisasi untuk mendukung pelaksanaan tugas-tugas pemerintahan. Peraturan Bupati Sidoarjo Nomor 30 Tahun 2020 Tentang Tata Naskah Dinas Elektronik dan pola koordinasi yang dilakukan dalam rangka menetapkan bupati sebagai pemegang kewenangan terpenting, keduanya sesuai dengan hasil kajian berdasarkan wawancara terkait indikator Struktur Birokrasi. Penelitian ini sejalan dengan temuan Khofifatul Ummah yang berjudul Implementasi E-Government Melalui Pemanfaatan E-Buddy (Studi Kasus di Pemerintah Desa Kajeksan Kecamatan Tulangan Kabupaten Sidoarjo). Temuan penelitian menunjukkan bahwa SOP penerapan e-buddy di Pemerintah Desa Kajeksan juga didasarkan pada Peraturan Bupati Sidoarjo No. 30 Tahun 2020 Tentang Tata Naskah Dinas Elektronik yang menyatakan bahwa pelaksanaan dinas dinas elektronik dilakukan dengan menggunakan aplikasi surat elektronik .</w:t>
      </w:r>
    </w:p>
    <w:p w14:paraId="1662E76D" w14:textId="77777777" w:rsidR="008B006B" w:rsidRPr="008B006B" w:rsidRDefault="008B006B" w:rsidP="008B006B">
      <w:pPr>
        <w:pStyle w:val="Heading1"/>
        <w:tabs>
          <w:tab w:val="left" w:pos="0"/>
        </w:tabs>
        <w:ind w:firstLine="0"/>
        <w:rPr>
          <w:sz w:val="24"/>
          <w:szCs w:val="24"/>
          <w:lang w:val="nb-NO"/>
        </w:rPr>
      </w:pPr>
      <w:r w:rsidRPr="008B006B">
        <w:rPr>
          <w:lang w:val="nb-NO"/>
        </w:rPr>
        <w:t>IV.</w:t>
      </w:r>
      <w:r w:rsidRPr="008B006B">
        <w:rPr>
          <w:sz w:val="24"/>
          <w:szCs w:val="24"/>
          <w:lang w:val="nb-NO"/>
        </w:rPr>
        <w:t xml:space="preserve"> Simpulan</w:t>
      </w:r>
    </w:p>
    <w:p w14:paraId="6B54F8DE" w14:textId="77777777" w:rsidR="008B006B" w:rsidRPr="008B006B" w:rsidRDefault="008B006B" w:rsidP="008B006B">
      <w:pPr>
        <w:ind w:firstLine="720"/>
        <w:jc w:val="both"/>
        <w:rPr>
          <w:sz w:val="20"/>
          <w:szCs w:val="20"/>
          <w:lang w:val="nb-NO"/>
        </w:rPr>
      </w:pPr>
      <w:r w:rsidRPr="008B006B">
        <w:rPr>
          <w:sz w:val="20"/>
          <w:szCs w:val="20"/>
          <w:lang w:val="nb-NO"/>
        </w:rPr>
        <w:t xml:space="preserve">Berdasarkan hasil penelitian dan pembahasan mengenai </w:t>
      </w:r>
      <w:r w:rsidRPr="008B006B">
        <w:rPr>
          <w:color w:val="000000"/>
          <w:sz w:val="20"/>
          <w:szCs w:val="20"/>
          <w:lang w:val="nb-NO"/>
        </w:rPr>
        <w:t>Implementasi Model Government to Government Melalui Aplikasi E-Buddy (Studi Pada Pengelolaan Arsip Surat Keluar Masuk di Desa Candipari)</w:t>
      </w:r>
      <w:r w:rsidRPr="008B006B">
        <w:rPr>
          <w:sz w:val="20"/>
          <w:szCs w:val="20"/>
          <w:lang w:val="nb-NO"/>
        </w:rPr>
        <w:t>, dapat disimpulkan bahwa implementasi sistem E-Government melalui aplikasi E-Buddy di Pemerintah Desa Candipari, Kabupaten Sidoarjo, menunjukkan potensi besar dalam meningkatkan efisiensi, transparansi, dan akuntabilitas pengelolaan administrasi desa. Namun, keberhasilan tersebut masih menghadapi sejumlah tantangan utama, seperti kurangnya pelatihan dan pemahaman pengguna, kendala infrastruktur seperti koneksi internet yang tidak stabil, serta kurangnya SOP khusus yang mengatur penggunaan sistem secara rinci. Selain itu, faktor komunikasi dan koordinasi antar bagian perlu diperkuat agar proses implementasi berjalan lebih optimal. Oleh karena itu, peningkatan kapasitas sumber daya manusia, perbaikan infrastruktur, sosialisasi yang lebih intensif, serta pengembangan kebijakan dan SOP yang komprehensif sangat diperlukan untuk mendukung keberlanjutan dan efektivitas sistem E-Buddy. Dengan langkah-langkah tersebut, diharapkan sistem ini dapat berjalan secara optimal, mendukung reformasi birokrasi berbasis teknologi, dan meningkatkan kualitas pelayanan publik di tingkat desa.</w:t>
      </w:r>
    </w:p>
    <w:p w14:paraId="35DC464C" w14:textId="77777777" w:rsidR="008B006B" w:rsidRPr="008B006B" w:rsidRDefault="008B006B" w:rsidP="008B006B">
      <w:pPr>
        <w:ind w:firstLine="720"/>
        <w:jc w:val="both"/>
        <w:rPr>
          <w:sz w:val="20"/>
          <w:szCs w:val="20"/>
          <w:lang w:val="nb-NO"/>
        </w:rPr>
      </w:pPr>
    </w:p>
    <w:p w14:paraId="5E81AFF1" w14:textId="77777777" w:rsidR="008B006B" w:rsidRPr="008B006B" w:rsidRDefault="008B006B" w:rsidP="008B006B">
      <w:pPr>
        <w:ind w:firstLine="720"/>
        <w:jc w:val="both"/>
        <w:rPr>
          <w:sz w:val="20"/>
          <w:szCs w:val="20"/>
          <w:lang w:val="nb-NO"/>
        </w:rPr>
      </w:pPr>
    </w:p>
    <w:p w14:paraId="3047A4B1" w14:textId="77777777" w:rsidR="008B006B" w:rsidRPr="008B006B" w:rsidRDefault="008B006B" w:rsidP="008B006B">
      <w:pPr>
        <w:pStyle w:val="Heading1"/>
        <w:tabs>
          <w:tab w:val="left" w:pos="0"/>
        </w:tabs>
        <w:ind w:left="720" w:hanging="360"/>
        <w:rPr>
          <w:sz w:val="24"/>
          <w:szCs w:val="24"/>
          <w:lang w:val="nb-NO"/>
        </w:rPr>
      </w:pPr>
      <w:r w:rsidRPr="008B006B">
        <w:rPr>
          <w:sz w:val="24"/>
          <w:szCs w:val="24"/>
          <w:lang w:val="nb-NO"/>
        </w:rPr>
        <w:t>Ucapan Terima Kasih</w:t>
      </w:r>
    </w:p>
    <w:p w14:paraId="4785E29B" w14:textId="77777777" w:rsidR="008B006B" w:rsidRPr="008B006B" w:rsidRDefault="008B006B" w:rsidP="008B006B">
      <w:pPr>
        <w:ind w:firstLine="720"/>
        <w:jc w:val="both"/>
        <w:rPr>
          <w:sz w:val="20"/>
          <w:szCs w:val="20"/>
          <w:lang w:val="id-ID"/>
        </w:rPr>
      </w:pPr>
      <w:r w:rsidRPr="008B006B">
        <w:rPr>
          <w:sz w:val="20"/>
          <w:szCs w:val="20"/>
          <w:lang w:val="nb-NO"/>
        </w:rPr>
        <w:t>Saya mengucapkan rasa syukur dan terima kasih yang sebesar-besarnya kepada Allah SWT atas segala rahmat dan karunia-Nya sehingga penelitian ini dapat terselesaikan dengan baik. penulis telah berhasil menyelesaikan artikel dengan judul “</w:t>
      </w:r>
      <w:r w:rsidRPr="008B006B">
        <w:rPr>
          <w:color w:val="000000"/>
          <w:sz w:val="20"/>
          <w:szCs w:val="20"/>
          <w:lang w:val="nb-NO"/>
        </w:rPr>
        <w:t>Implementasi Model Goverment to Government Melalui Aplikasi E-Buddy (Studi Pada Pengelolaan Arsip Surat Keluar Masuk di Desa Candipari)”.</w:t>
      </w:r>
      <w:r w:rsidRPr="008B006B">
        <w:rPr>
          <w:sz w:val="20"/>
          <w:szCs w:val="20"/>
          <w:lang w:val="nb-NO"/>
        </w:rPr>
        <w:t xml:space="preserve"> Saya juga ingin menyampaikan yang setinggi-tingginya kepada seluruh pihak yang telah memberikan dukungan, bimbingan, dan bantuan selama proses penelitian ini berlangsung. Pertama-tama, Saya mengucapkan terima kasih kepada Pemerintah Desa Candipari, khususnya Kepala Desa, Sekretaris Desa, dan Kepala Seksi Pemerintahan yang telah bersedia meluangkan waktu dan berbagi informasi berharga terkait implementasi aplikasi E-Buddy di desa.</w:t>
      </w:r>
      <w:r w:rsidRPr="009750A0">
        <w:rPr>
          <w:sz w:val="20"/>
          <w:szCs w:val="20"/>
          <w:lang w:val="id-ID"/>
        </w:rPr>
        <w:t xml:space="preserve"> </w:t>
      </w:r>
      <w:r w:rsidRPr="008B006B">
        <w:rPr>
          <w:sz w:val="20"/>
          <w:szCs w:val="20"/>
          <w:lang w:val="id-ID"/>
        </w:rPr>
        <w:t>Ucapan terima kasih juga saya sampaikan kepada keluarga dan sahabat yang selalu memberikan motivasi, doa, serta dukungan moril sehingga saya mampu menyelesaikan penelitian ini dengan penuh semangat dan dedikasi.</w:t>
      </w:r>
    </w:p>
    <w:sectPr w:rsidR="008B006B" w:rsidRPr="008B006B">
      <w:pgSz w:w="11910" w:h="16840"/>
      <w:pgMar w:top="1440" w:right="425"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8B41C" w14:textId="77777777" w:rsidR="00CD51DE" w:rsidRDefault="00CD51DE">
      <w:r>
        <w:separator/>
      </w:r>
    </w:p>
  </w:endnote>
  <w:endnote w:type="continuationSeparator" w:id="0">
    <w:p w14:paraId="1159DE01" w14:textId="77777777" w:rsidR="00CD51DE" w:rsidRDefault="00CD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4B9"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5280" behindDoc="1" locked="0" layoutInCell="1" allowOverlap="1" wp14:anchorId="0DDE1816" wp14:editId="1C4EAD6E">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E866742" w14:textId="77777777" w:rsidR="00CC43E7" w:rsidRDefault="00CC43E7">
                          <w:pPr>
                            <w:pStyle w:val="BodyText"/>
                            <w:spacing w:before="14"/>
                            <w:jc w:val="center"/>
                            <w:rPr>
                              <w:rFonts w:ascii="Arial MT"/>
                            </w:rPr>
                          </w:pPr>
                          <w:hyperlink r:id="rId1">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sidR="00000000">
                            <w:rPr>
                              <w:rFonts w:ascii="Arial MT"/>
                            </w:rPr>
                            <w:t xml:space="preserve">, </w:t>
                          </w:r>
                          <w:hyperlink r:id="rId2">
                            <w:r>
                              <w:rPr>
                                <w:rFonts w:ascii="Arial MT"/>
                                <w:color w:val="0000FF"/>
                                <w:u w:val="single" w:color="0000FF"/>
                              </w:rPr>
                              <w:t>https://ijppr.umsida.ac.id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wps:txbx>
                    <wps:bodyPr wrap="square" lIns="0" tIns="0" rIns="0" bIns="0" rtlCol="0">
                      <a:noAutofit/>
                    </wps:bodyPr>
                  </wps:wsp>
                </a:graphicData>
              </a:graphic>
            </wp:anchor>
          </w:drawing>
        </mc:Choice>
        <mc:Fallback>
          <w:pict>
            <v:shapetype w14:anchorId="0DDE1816" id="_x0000_t202" coordsize="21600,21600" o:spt="202" path="m,l,21600r21600,l21600,xe">
              <v:stroke joinstyle="miter"/>
              <v:path gradientshapeok="t" o:connecttype="rect"/>
            </v:shapetype>
            <v:shape id="Textbox 2" o:spid="_x0000_s1039" type="#_x0000_t202" style="position:absolute;margin-left:56.7pt;margin-top:784.8pt;width:481.9pt;height:30.95pt;z-index:-160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E866742" w14:textId="77777777" w:rsidR="00CC43E7" w:rsidRDefault="00CC43E7">
                    <w:pPr>
                      <w:pStyle w:val="BodyText"/>
                      <w:spacing w:before="14"/>
                      <w:jc w:val="center"/>
                      <w:rPr>
                        <w:rFonts w:ascii="Arial MT"/>
                      </w:rPr>
                    </w:pPr>
                    <w:hyperlink r:id="rId4">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sidR="00000000">
                      <w:rPr>
                        <w:rFonts w:ascii="Arial MT"/>
                      </w:rPr>
                      <w:t xml:space="preserve">, </w:t>
                    </w:r>
                    <w:hyperlink r:id="rId5">
                      <w:r>
                        <w:rPr>
                          <w:rFonts w:ascii="Arial MT"/>
                          <w:color w:val="0000FF"/>
                          <w:u w:val="single" w:color="0000FF"/>
                        </w:rPr>
                        <w:t>https://ijppr.umsida.ac.id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F78D9" w14:textId="77777777" w:rsidR="00CD51DE" w:rsidRDefault="00CD51DE">
      <w:r>
        <w:separator/>
      </w:r>
    </w:p>
  </w:footnote>
  <w:footnote w:type="continuationSeparator" w:id="0">
    <w:p w14:paraId="1541C33D" w14:textId="77777777" w:rsidR="00CD51DE" w:rsidRDefault="00CD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5B76"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4768" behindDoc="1" locked="0" layoutInCell="1" allowOverlap="1" wp14:anchorId="1F6442C0" wp14:editId="64618FFF">
              <wp:simplePos x="0" y="0"/>
              <wp:positionH relativeFrom="page">
                <wp:posOffset>1627568</wp:posOffset>
              </wp:positionH>
              <wp:positionV relativeFrom="page">
                <wp:posOffset>242848</wp:posOffset>
              </wp:positionV>
              <wp:extent cx="43053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622300"/>
                      </a:xfrm>
                      <a:prstGeom prst="rect">
                        <a:avLst/>
                      </a:prstGeom>
                    </wps:spPr>
                    <wps:txbx>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6AA92DDF" w:rsidR="00CC43E7" w:rsidRDefault="00000000">
                          <w:pPr>
                            <w:spacing w:before="133" w:line="264" w:lineRule="auto"/>
                            <w:ind w:left="1775" w:right="1774" w:firstLine="1"/>
                            <w:jc w:val="center"/>
                            <w:rPr>
                              <w:sz w:val="20"/>
                            </w:rPr>
                          </w:pPr>
                          <w:r>
                            <w:rPr>
                              <w:w w:val="120"/>
                              <w:sz w:val="20"/>
                            </w:rPr>
                            <w:t xml:space="preserve">Vol. 26 No. </w:t>
                          </w:r>
                          <w:r w:rsidR="0073408E">
                            <w:rPr>
                              <w:w w:val="120"/>
                              <w:sz w:val="20"/>
                            </w:rPr>
                            <w:t>3</w:t>
                          </w:r>
                          <w:r>
                            <w:rPr>
                              <w:w w:val="120"/>
                              <w:sz w:val="20"/>
                            </w:rPr>
                            <w:t xml:space="preserve"> (2025): J</w:t>
                          </w:r>
                          <w:r w:rsidR="0073408E">
                            <w:rPr>
                              <w:w w:val="120"/>
                              <w:sz w:val="20"/>
                            </w:rPr>
                            <w:t>uly</w:t>
                          </w:r>
                          <w:r>
                            <w:rPr>
                              <w:w w:val="120"/>
                              <w:sz w:val="20"/>
                            </w:rPr>
                            <w:t xml:space="preserve"> </w:t>
                          </w:r>
                          <w:r>
                            <w:rPr>
                              <w:spacing w:val="-2"/>
                              <w:w w:val="115"/>
                              <w:sz w:val="20"/>
                            </w:rPr>
                            <w:t xml:space="preserve">DOI: </w:t>
                          </w:r>
                          <w:r w:rsidR="00DF0312" w:rsidRPr="00DF0312">
                            <w:rPr>
                              <w:spacing w:val="-2"/>
                              <w:w w:val="115"/>
                              <w:sz w:val="20"/>
                            </w:rPr>
                            <w:t>10.21070/</w:t>
                          </w:r>
                          <w:proofErr w:type="gramStart"/>
                          <w:r w:rsidR="00DF0312" w:rsidRPr="00DF0312">
                            <w:rPr>
                              <w:spacing w:val="-2"/>
                              <w:w w:val="115"/>
                              <w:sz w:val="20"/>
                            </w:rPr>
                            <w:t>ijppr.v</w:t>
                          </w:r>
                          <w:proofErr w:type="gramEnd"/>
                          <w:r w:rsidR="00DF0312" w:rsidRPr="00DF0312">
                            <w:rPr>
                              <w:spacing w:val="-2"/>
                              <w:w w:val="115"/>
                              <w:sz w:val="20"/>
                            </w:rPr>
                            <w:t>26i3.1457</w:t>
                          </w:r>
                        </w:p>
                      </w:txbxContent>
                    </wps:txbx>
                    <wps:bodyPr wrap="square" lIns="0" tIns="0" rIns="0" bIns="0" rtlCol="0">
                      <a:noAutofit/>
                    </wps:bodyPr>
                  </wps:wsp>
                </a:graphicData>
              </a:graphic>
            </wp:anchor>
          </w:drawing>
        </mc:Choice>
        <mc:Fallback>
          <w:pict>
            <v:shapetype w14:anchorId="1F6442C0" id="_x0000_t202" coordsize="21600,21600" o:spt="202" path="m,l,21600r21600,l21600,xe">
              <v:stroke joinstyle="miter"/>
              <v:path gradientshapeok="t" o:connecttype="rect"/>
            </v:shapetype>
            <v:shape id="Textbox 1" o:spid="_x0000_s1038" type="#_x0000_t202" style="position:absolute;margin-left:128.15pt;margin-top:19.1pt;width:339pt;height:49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" filled="f" stroked="f">
              <v:textbox inset="0,0,0,0">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6AA92DDF" w:rsidR="00CC43E7" w:rsidRDefault="00000000">
                    <w:pPr>
                      <w:spacing w:before="133" w:line="264" w:lineRule="auto"/>
                      <w:ind w:left="1775" w:right="1774" w:firstLine="1"/>
                      <w:jc w:val="center"/>
                      <w:rPr>
                        <w:sz w:val="20"/>
                      </w:rPr>
                    </w:pPr>
                    <w:r>
                      <w:rPr>
                        <w:w w:val="120"/>
                        <w:sz w:val="20"/>
                      </w:rPr>
                      <w:t xml:space="preserve">Vol. 26 No. </w:t>
                    </w:r>
                    <w:r w:rsidR="0073408E">
                      <w:rPr>
                        <w:w w:val="120"/>
                        <w:sz w:val="20"/>
                      </w:rPr>
                      <w:t>3</w:t>
                    </w:r>
                    <w:r>
                      <w:rPr>
                        <w:w w:val="120"/>
                        <w:sz w:val="20"/>
                      </w:rPr>
                      <w:t xml:space="preserve"> (2025): J</w:t>
                    </w:r>
                    <w:r w:rsidR="0073408E">
                      <w:rPr>
                        <w:w w:val="120"/>
                        <w:sz w:val="20"/>
                      </w:rPr>
                      <w:t>uly</w:t>
                    </w:r>
                    <w:r>
                      <w:rPr>
                        <w:w w:val="120"/>
                        <w:sz w:val="20"/>
                      </w:rPr>
                      <w:t xml:space="preserve"> </w:t>
                    </w:r>
                    <w:r>
                      <w:rPr>
                        <w:spacing w:val="-2"/>
                        <w:w w:val="115"/>
                        <w:sz w:val="20"/>
                      </w:rPr>
                      <w:t xml:space="preserve">DOI: </w:t>
                    </w:r>
                    <w:r w:rsidR="00DF0312" w:rsidRPr="00DF0312">
                      <w:rPr>
                        <w:spacing w:val="-2"/>
                        <w:w w:val="115"/>
                        <w:sz w:val="20"/>
                      </w:rPr>
                      <w:t>10.21070/</w:t>
                    </w:r>
                    <w:proofErr w:type="gramStart"/>
                    <w:r w:rsidR="00DF0312" w:rsidRPr="00DF0312">
                      <w:rPr>
                        <w:spacing w:val="-2"/>
                        <w:w w:val="115"/>
                        <w:sz w:val="20"/>
                      </w:rPr>
                      <w:t>ijppr.v</w:t>
                    </w:r>
                    <w:proofErr w:type="gramEnd"/>
                    <w:r w:rsidR="00DF0312" w:rsidRPr="00DF0312">
                      <w:rPr>
                        <w:spacing w:val="-2"/>
                        <w:w w:val="115"/>
                        <w:sz w:val="20"/>
                      </w:rPr>
                      <w:t>26i3.1457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A58"/>
    <w:multiLevelType w:val="hybridMultilevel"/>
    <w:tmpl w:val="73C0200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CA968B4"/>
    <w:multiLevelType w:val="multilevel"/>
    <w:tmpl w:val="1C4E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D7B8F"/>
    <w:multiLevelType w:val="hybridMultilevel"/>
    <w:tmpl w:val="ED58E62C"/>
    <w:lvl w:ilvl="0" w:tplc="E6247986">
      <w:start w:val="1"/>
      <w:numFmt w:val="decimal"/>
      <w:lvlText w:val="%1."/>
      <w:lvlJc w:val="left"/>
      <w:pPr>
        <w:ind w:left="854" w:hanging="357"/>
        <w:jc w:val="right"/>
      </w:pPr>
      <w:rPr>
        <w:rFonts w:ascii="Georgia" w:eastAsia="Georgia" w:hAnsi="Georgia" w:cs="Georgia" w:hint="default"/>
        <w:b w:val="0"/>
        <w:bCs w:val="0"/>
        <w:i w:val="0"/>
        <w:iCs w:val="0"/>
        <w:spacing w:val="0"/>
        <w:w w:val="136"/>
        <w:sz w:val="16"/>
        <w:szCs w:val="16"/>
        <w:lang w:val="en-US" w:eastAsia="en-US" w:bidi="ar-SA"/>
      </w:rPr>
    </w:lvl>
    <w:lvl w:ilvl="1" w:tplc="78BE7C82">
      <w:start w:val="1"/>
      <w:numFmt w:val="lowerLetter"/>
      <w:lvlText w:val="%2."/>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2" w:tplc="17DCAD7C">
      <w:numFmt w:val="bullet"/>
      <w:lvlText w:val="•"/>
      <w:lvlJc w:val="left"/>
      <w:pPr>
        <w:ind w:left="1961" w:hanging="198"/>
      </w:pPr>
      <w:rPr>
        <w:rFonts w:hint="default"/>
        <w:lang w:val="en-US" w:eastAsia="en-US" w:bidi="ar-SA"/>
      </w:rPr>
    </w:lvl>
    <w:lvl w:ilvl="3" w:tplc="DA86F342">
      <w:numFmt w:val="bullet"/>
      <w:lvlText w:val="•"/>
      <w:lvlJc w:val="left"/>
      <w:pPr>
        <w:ind w:left="3062" w:hanging="198"/>
      </w:pPr>
      <w:rPr>
        <w:rFonts w:hint="default"/>
        <w:lang w:val="en-US" w:eastAsia="en-US" w:bidi="ar-SA"/>
      </w:rPr>
    </w:lvl>
    <w:lvl w:ilvl="4" w:tplc="D5B2AEDC">
      <w:numFmt w:val="bullet"/>
      <w:lvlText w:val="•"/>
      <w:lvlJc w:val="left"/>
      <w:pPr>
        <w:ind w:left="4164" w:hanging="198"/>
      </w:pPr>
      <w:rPr>
        <w:rFonts w:hint="default"/>
        <w:lang w:val="en-US" w:eastAsia="en-US" w:bidi="ar-SA"/>
      </w:rPr>
    </w:lvl>
    <w:lvl w:ilvl="5" w:tplc="C598D912">
      <w:numFmt w:val="bullet"/>
      <w:lvlText w:val="•"/>
      <w:lvlJc w:val="left"/>
      <w:pPr>
        <w:ind w:left="5265" w:hanging="198"/>
      </w:pPr>
      <w:rPr>
        <w:rFonts w:hint="default"/>
        <w:lang w:val="en-US" w:eastAsia="en-US" w:bidi="ar-SA"/>
      </w:rPr>
    </w:lvl>
    <w:lvl w:ilvl="6" w:tplc="08805E4C">
      <w:numFmt w:val="bullet"/>
      <w:lvlText w:val="•"/>
      <w:lvlJc w:val="left"/>
      <w:pPr>
        <w:ind w:left="6366" w:hanging="198"/>
      </w:pPr>
      <w:rPr>
        <w:rFonts w:hint="default"/>
        <w:lang w:val="en-US" w:eastAsia="en-US" w:bidi="ar-SA"/>
      </w:rPr>
    </w:lvl>
    <w:lvl w:ilvl="7" w:tplc="E45E9F80">
      <w:numFmt w:val="bullet"/>
      <w:lvlText w:val="•"/>
      <w:lvlJc w:val="left"/>
      <w:pPr>
        <w:ind w:left="7468" w:hanging="198"/>
      </w:pPr>
      <w:rPr>
        <w:rFonts w:hint="default"/>
        <w:lang w:val="en-US" w:eastAsia="en-US" w:bidi="ar-SA"/>
      </w:rPr>
    </w:lvl>
    <w:lvl w:ilvl="8" w:tplc="87E4DA08">
      <w:numFmt w:val="bullet"/>
      <w:lvlText w:val="•"/>
      <w:lvlJc w:val="left"/>
      <w:pPr>
        <w:ind w:left="8569" w:hanging="198"/>
      </w:pPr>
      <w:rPr>
        <w:rFonts w:hint="default"/>
        <w:lang w:val="en-US" w:eastAsia="en-US" w:bidi="ar-SA"/>
      </w:rPr>
    </w:lvl>
  </w:abstractNum>
  <w:abstractNum w:abstractNumId="3" w15:restartNumberingAfterBreak="0">
    <w:nsid w:val="1868732B"/>
    <w:multiLevelType w:val="hybridMultilevel"/>
    <w:tmpl w:val="246EDE40"/>
    <w:lvl w:ilvl="0" w:tplc="D5CA6032">
      <w:start w:val="1"/>
      <w:numFmt w:val="lowerLetter"/>
      <w:lvlText w:val="%1."/>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1" w:tplc="CC9C15C8">
      <w:numFmt w:val="bullet"/>
      <w:lvlText w:val="•"/>
      <w:lvlJc w:val="left"/>
      <w:pPr>
        <w:ind w:left="1383" w:hanging="198"/>
      </w:pPr>
      <w:rPr>
        <w:rFonts w:hint="default"/>
        <w:lang w:val="en-US" w:eastAsia="en-US" w:bidi="ar-SA"/>
      </w:rPr>
    </w:lvl>
    <w:lvl w:ilvl="2" w:tplc="F6ACE67E">
      <w:numFmt w:val="bullet"/>
      <w:lvlText w:val="•"/>
      <w:lvlJc w:val="left"/>
      <w:pPr>
        <w:ind w:left="2426" w:hanging="198"/>
      </w:pPr>
      <w:rPr>
        <w:rFonts w:hint="default"/>
        <w:lang w:val="en-US" w:eastAsia="en-US" w:bidi="ar-SA"/>
      </w:rPr>
    </w:lvl>
    <w:lvl w:ilvl="3" w:tplc="F51CBC38">
      <w:numFmt w:val="bullet"/>
      <w:lvlText w:val="•"/>
      <w:lvlJc w:val="left"/>
      <w:pPr>
        <w:ind w:left="3469" w:hanging="198"/>
      </w:pPr>
      <w:rPr>
        <w:rFonts w:hint="default"/>
        <w:lang w:val="en-US" w:eastAsia="en-US" w:bidi="ar-SA"/>
      </w:rPr>
    </w:lvl>
    <w:lvl w:ilvl="4" w:tplc="42B6A7B8">
      <w:numFmt w:val="bullet"/>
      <w:lvlText w:val="•"/>
      <w:lvlJc w:val="left"/>
      <w:pPr>
        <w:ind w:left="4513" w:hanging="198"/>
      </w:pPr>
      <w:rPr>
        <w:rFonts w:hint="default"/>
        <w:lang w:val="en-US" w:eastAsia="en-US" w:bidi="ar-SA"/>
      </w:rPr>
    </w:lvl>
    <w:lvl w:ilvl="5" w:tplc="C03E962C">
      <w:numFmt w:val="bullet"/>
      <w:lvlText w:val="•"/>
      <w:lvlJc w:val="left"/>
      <w:pPr>
        <w:ind w:left="5556" w:hanging="198"/>
      </w:pPr>
      <w:rPr>
        <w:rFonts w:hint="default"/>
        <w:lang w:val="en-US" w:eastAsia="en-US" w:bidi="ar-SA"/>
      </w:rPr>
    </w:lvl>
    <w:lvl w:ilvl="6" w:tplc="8EAE4630">
      <w:numFmt w:val="bullet"/>
      <w:lvlText w:val="•"/>
      <w:lvlJc w:val="left"/>
      <w:pPr>
        <w:ind w:left="6599" w:hanging="198"/>
      </w:pPr>
      <w:rPr>
        <w:rFonts w:hint="default"/>
        <w:lang w:val="en-US" w:eastAsia="en-US" w:bidi="ar-SA"/>
      </w:rPr>
    </w:lvl>
    <w:lvl w:ilvl="7" w:tplc="1BB2EB8C">
      <w:numFmt w:val="bullet"/>
      <w:lvlText w:val="•"/>
      <w:lvlJc w:val="left"/>
      <w:pPr>
        <w:ind w:left="7642" w:hanging="198"/>
      </w:pPr>
      <w:rPr>
        <w:rFonts w:hint="default"/>
        <w:lang w:val="en-US" w:eastAsia="en-US" w:bidi="ar-SA"/>
      </w:rPr>
    </w:lvl>
    <w:lvl w:ilvl="8" w:tplc="0CA0C39E">
      <w:numFmt w:val="bullet"/>
      <w:lvlText w:val="•"/>
      <w:lvlJc w:val="left"/>
      <w:pPr>
        <w:ind w:left="8686" w:hanging="198"/>
      </w:pPr>
      <w:rPr>
        <w:rFonts w:hint="default"/>
        <w:lang w:val="en-US" w:eastAsia="en-US" w:bidi="ar-SA"/>
      </w:rPr>
    </w:lvl>
  </w:abstractNum>
  <w:abstractNum w:abstractNumId="4" w15:restartNumberingAfterBreak="0">
    <w:nsid w:val="20422D6D"/>
    <w:multiLevelType w:val="multilevel"/>
    <w:tmpl w:val="09F07C4E"/>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E73D42"/>
    <w:multiLevelType w:val="multilevel"/>
    <w:tmpl w:val="B0B4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3C3E60"/>
    <w:multiLevelType w:val="hybridMultilevel"/>
    <w:tmpl w:val="6B586B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15:restartNumberingAfterBreak="0">
    <w:nsid w:val="4B7D4A8D"/>
    <w:multiLevelType w:val="multilevel"/>
    <w:tmpl w:val="81949B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0B5467"/>
    <w:multiLevelType w:val="hybridMultilevel"/>
    <w:tmpl w:val="8A986852"/>
    <w:lvl w:ilvl="0" w:tplc="9A5E8F5A">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4E67034B"/>
    <w:multiLevelType w:val="multilevel"/>
    <w:tmpl w:val="22EA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75FA6"/>
    <w:multiLevelType w:val="hybridMultilevel"/>
    <w:tmpl w:val="93F45E36"/>
    <w:lvl w:ilvl="0" w:tplc="9D30E212">
      <w:start w:val="3"/>
      <w:numFmt w:val="low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5124B7"/>
    <w:multiLevelType w:val="multilevel"/>
    <w:tmpl w:val="541AF47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 w15:restartNumberingAfterBreak="0">
    <w:nsid w:val="57977272"/>
    <w:multiLevelType w:val="hybridMultilevel"/>
    <w:tmpl w:val="AA82CE8A"/>
    <w:lvl w:ilvl="0" w:tplc="38090017">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3" w15:restartNumberingAfterBreak="0">
    <w:nsid w:val="696A5340"/>
    <w:multiLevelType w:val="hybridMultilevel"/>
    <w:tmpl w:val="AA82CE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725E403A"/>
    <w:multiLevelType w:val="multilevel"/>
    <w:tmpl w:val="6D30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8B7299"/>
    <w:multiLevelType w:val="multilevel"/>
    <w:tmpl w:val="757C8672"/>
    <w:lvl w:ilvl="0">
      <w:start w:val="1"/>
      <w:numFmt w:val="decimal"/>
      <w:pStyle w:val="FooterChar"/>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6" w15:restartNumberingAfterBreak="0">
    <w:nsid w:val="7CF513C5"/>
    <w:multiLevelType w:val="hybridMultilevel"/>
    <w:tmpl w:val="63761314"/>
    <w:lvl w:ilvl="0" w:tplc="A4D62E10">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719210804">
    <w:abstractNumId w:val="2"/>
  </w:num>
  <w:num w:numId="2" w16cid:durableId="262107940">
    <w:abstractNumId w:val="3"/>
  </w:num>
  <w:num w:numId="3" w16cid:durableId="1157725286">
    <w:abstractNumId w:val="7"/>
  </w:num>
  <w:num w:numId="4" w16cid:durableId="1433359060">
    <w:abstractNumId w:val="15"/>
  </w:num>
  <w:num w:numId="5" w16cid:durableId="502864780">
    <w:abstractNumId w:val="10"/>
  </w:num>
  <w:num w:numId="6" w16cid:durableId="264770799">
    <w:abstractNumId w:val="14"/>
  </w:num>
  <w:num w:numId="7" w16cid:durableId="582177487">
    <w:abstractNumId w:val="4"/>
  </w:num>
  <w:num w:numId="8" w16cid:durableId="754390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857192">
    <w:abstractNumId w:val="12"/>
  </w:num>
  <w:num w:numId="10" w16cid:durableId="12825692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1373411">
    <w:abstractNumId w:val="0"/>
  </w:num>
  <w:num w:numId="12" w16cid:durableId="1910261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7013246">
    <w:abstractNumId w:val="13"/>
  </w:num>
  <w:num w:numId="14" w16cid:durableId="2712054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654353">
    <w:abstractNumId w:val="8"/>
  </w:num>
  <w:num w:numId="16" w16cid:durableId="12706224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695782">
    <w:abstractNumId w:val="6"/>
  </w:num>
  <w:num w:numId="18" w16cid:durableId="1615119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390396">
    <w:abstractNumId w:val="1"/>
  </w:num>
  <w:num w:numId="20" w16cid:durableId="905383685">
    <w:abstractNumId w:val="16"/>
  </w:num>
  <w:num w:numId="21" w16cid:durableId="2926402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7390794">
    <w:abstractNumId w:val="9"/>
  </w:num>
  <w:num w:numId="23" w16cid:durableId="214969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E7"/>
    <w:rsid w:val="00100F0D"/>
    <w:rsid w:val="00292360"/>
    <w:rsid w:val="003554A2"/>
    <w:rsid w:val="003A4D01"/>
    <w:rsid w:val="006E2B77"/>
    <w:rsid w:val="0073408E"/>
    <w:rsid w:val="007D5A2E"/>
    <w:rsid w:val="008B006B"/>
    <w:rsid w:val="008E3F23"/>
    <w:rsid w:val="009D3999"/>
    <w:rsid w:val="00CC43E7"/>
    <w:rsid w:val="00CD51DE"/>
    <w:rsid w:val="00DF0312"/>
    <w:rsid w:val="00DF68FE"/>
    <w:rsid w:val="00E453B4"/>
    <w:rsid w:val="00F831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57F"/>
  <w15:docId w15:val="{9230F6ED-C83B-48CB-B122-ABB3FD00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hanging="1"/>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right="395"/>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100F0D"/>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99"/>
    <w:qFormat/>
    <w:rPr>
      <w:sz w:val="16"/>
      <w:szCs w:val="16"/>
    </w:rPr>
  </w:style>
  <w:style w:type="paragraph" w:styleId="ListParagraph">
    <w:name w:val="List Paragraph"/>
    <w:basedOn w:val="Normal"/>
    <w:uiPriority w:val="34"/>
    <w:qFormat/>
    <w:pPr>
      <w:ind w:left="345" w:hanging="203"/>
    </w:pPr>
  </w:style>
  <w:style w:type="paragraph" w:customStyle="1" w:styleId="TableParagraph">
    <w:name w:val="Table Paragraph"/>
    <w:basedOn w:val="Normal"/>
    <w:uiPriority w:val="1"/>
    <w:qFormat/>
    <w:pPr>
      <w:spacing w:before="8" w:line="171" w:lineRule="exact"/>
    </w:pPr>
  </w:style>
  <w:style w:type="paragraph" w:customStyle="1" w:styleId="JSKReferenceItem">
    <w:name w:val="JSK Reference Item"/>
    <w:basedOn w:val="Normal"/>
    <w:rsid w:val="0073408E"/>
    <w:pPr>
      <w:widowControl/>
      <w:numPr>
        <w:numId w:val="4"/>
      </w:numPr>
      <w:suppressAutoHyphens/>
      <w:autoSpaceDE/>
      <w:autoSpaceDN/>
      <w:snapToGrid w:val="0"/>
      <w:jc w:val="both"/>
    </w:pPr>
    <w:rPr>
      <w:rFonts w:ascii="Times New Roman" w:eastAsia="Times New Roman" w:hAnsi="Times New Roman" w:cs="Times New Roman"/>
      <w:sz w:val="16"/>
      <w:szCs w:val="24"/>
      <w:lang w:val="id-ID" w:eastAsia="zh-CN"/>
    </w:rPr>
  </w:style>
  <w:style w:type="character" w:styleId="CommentReference">
    <w:name w:val="annotation reference"/>
    <w:basedOn w:val="DefaultParagraphFont"/>
    <w:uiPriority w:val="99"/>
    <w:semiHidden/>
    <w:unhideWhenUsed/>
    <w:rsid w:val="0073408E"/>
    <w:rPr>
      <w:sz w:val="16"/>
      <w:szCs w:val="16"/>
    </w:rPr>
  </w:style>
  <w:style w:type="paragraph" w:styleId="CommentText">
    <w:name w:val="annotation text"/>
    <w:basedOn w:val="Normal"/>
    <w:link w:val="CommentTextChar"/>
    <w:uiPriority w:val="99"/>
    <w:semiHidden/>
    <w:unhideWhenUsed/>
    <w:rsid w:val="0073408E"/>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3408E"/>
    <w:rPr>
      <w:rFonts w:ascii="Times New Roman" w:eastAsia="Times New Roman" w:hAnsi="Times New Roman" w:cs="Times New Roman"/>
      <w:sz w:val="20"/>
      <w:szCs w:val="20"/>
      <w:lang w:val="id-ID" w:eastAsia="zh-CN"/>
    </w:rPr>
  </w:style>
  <w:style w:type="paragraph" w:styleId="Header">
    <w:name w:val="header"/>
    <w:basedOn w:val="Normal"/>
    <w:link w:val="HeaderChar"/>
    <w:uiPriority w:val="99"/>
    <w:unhideWhenUsed/>
    <w:rsid w:val="0073408E"/>
    <w:pPr>
      <w:tabs>
        <w:tab w:val="center" w:pos="4513"/>
        <w:tab w:val="right" w:pos="9026"/>
      </w:tabs>
    </w:pPr>
  </w:style>
  <w:style w:type="character" w:customStyle="1" w:styleId="HeaderChar">
    <w:name w:val="Header Char"/>
    <w:basedOn w:val="DefaultParagraphFont"/>
    <w:link w:val="Header"/>
    <w:uiPriority w:val="99"/>
    <w:rsid w:val="0073408E"/>
    <w:rPr>
      <w:rFonts w:ascii="Georgia" w:eastAsia="Georgia" w:hAnsi="Georgia" w:cs="Georgia"/>
    </w:rPr>
  </w:style>
  <w:style w:type="paragraph" w:styleId="Footer">
    <w:name w:val="footer"/>
    <w:basedOn w:val="Normal"/>
    <w:link w:val="FooterChar"/>
    <w:uiPriority w:val="99"/>
    <w:unhideWhenUsed/>
    <w:rsid w:val="0073408E"/>
    <w:pPr>
      <w:tabs>
        <w:tab w:val="center" w:pos="4513"/>
        <w:tab w:val="right" w:pos="9026"/>
      </w:tabs>
    </w:pPr>
  </w:style>
  <w:style w:type="character" w:customStyle="1" w:styleId="FooterChar">
    <w:name w:val="Footer Char"/>
    <w:basedOn w:val="DefaultParagraphFont"/>
    <w:link w:val="Footer"/>
    <w:uiPriority w:val="99"/>
    <w:rsid w:val="0073408E"/>
    <w:rPr>
      <w:rFonts w:ascii="Georgia" w:eastAsia="Georgia" w:hAnsi="Georgia" w:cs="Georgia"/>
    </w:rPr>
  </w:style>
  <w:style w:type="character" w:styleId="Hyperlink">
    <w:name w:val="Hyperlink"/>
    <w:basedOn w:val="DefaultParagraphFont"/>
    <w:unhideWhenUsed/>
    <w:rsid w:val="0073408E"/>
    <w:rPr>
      <w:color w:val="0000FF" w:themeColor="hyperlink"/>
      <w:u w:val="single"/>
    </w:rPr>
  </w:style>
  <w:style w:type="character" w:styleId="UnresolvedMention">
    <w:name w:val="Unresolved Mention"/>
    <w:basedOn w:val="DefaultParagraphFont"/>
    <w:uiPriority w:val="99"/>
    <w:semiHidden/>
    <w:unhideWhenUsed/>
    <w:rsid w:val="0073408E"/>
    <w:rPr>
      <w:color w:val="605E5C"/>
      <w:shd w:val="clear" w:color="auto" w:fill="E1DFDD"/>
    </w:rPr>
  </w:style>
  <w:style w:type="character" w:customStyle="1" w:styleId="Heading6Char">
    <w:name w:val="Heading 6 Char"/>
    <w:basedOn w:val="DefaultParagraphFont"/>
    <w:link w:val="Heading6"/>
    <w:uiPriority w:val="9"/>
    <w:semiHidden/>
    <w:rsid w:val="00100F0D"/>
    <w:rPr>
      <w:rFonts w:ascii="Times New Roman" w:eastAsia="Times New Roman" w:hAnsi="Times New Roman" w:cs="Times New Roman"/>
      <w:b/>
      <w:sz w:val="20"/>
      <w:szCs w:val="20"/>
      <w:lang w:val="id-ID" w:eastAsia="zh-CN"/>
    </w:rPr>
  </w:style>
  <w:style w:type="character" w:customStyle="1" w:styleId="Heading1Char">
    <w:name w:val="Heading 1 Char"/>
    <w:basedOn w:val="DefaultParagraphFont"/>
    <w:link w:val="Heading1"/>
    <w:uiPriority w:val="9"/>
    <w:rsid w:val="00100F0D"/>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100F0D"/>
    <w:rPr>
      <w:rFonts w:ascii="Cambria" w:eastAsia="Cambria" w:hAnsi="Cambria" w:cs="Cambria"/>
      <w:b/>
      <w:bCs/>
      <w:sz w:val="28"/>
      <w:szCs w:val="28"/>
    </w:rPr>
  </w:style>
  <w:style w:type="character" w:customStyle="1" w:styleId="Heading3Char">
    <w:name w:val="Heading 3 Char"/>
    <w:basedOn w:val="DefaultParagraphFont"/>
    <w:link w:val="Heading3"/>
    <w:uiPriority w:val="9"/>
    <w:rsid w:val="00100F0D"/>
    <w:rPr>
      <w:rFonts w:ascii="Cambria" w:eastAsia="Cambria" w:hAnsi="Cambria" w:cs="Cambria"/>
      <w:b/>
      <w:bCs/>
      <w:sz w:val="24"/>
      <w:szCs w:val="24"/>
    </w:rPr>
  </w:style>
  <w:style w:type="character" w:customStyle="1" w:styleId="Heading4Char">
    <w:name w:val="Heading 4 Char"/>
    <w:basedOn w:val="DefaultParagraphFont"/>
    <w:link w:val="Heading4"/>
    <w:uiPriority w:val="9"/>
    <w:rsid w:val="00100F0D"/>
    <w:rPr>
      <w:rFonts w:ascii="Cambria" w:eastAsia="Cambria" w:hAnsi="Cambria" w:cs="Cambria"/>
      <w:b/>
      <w:bCs/>
      <w:sz w:val="20"/>
      <w:szCs w:val="20"/>
    </w:rPr>
  </w:style>
  <w:style w:type="character" w:customStyle="1" w:styleId="Heading5Char">
    <w:name w:val="Heading 5 Char"/>
    <w:basedOn w:val="DefaultParagraphFont"/>
    <w:link w:val="Heading5"/>
    <w:uiPriority w:val="9"/>
    <w:rsid w:val="00100F0D"/>
    <w:rPr>
      <w:rFonts w:ascii="Cambria" w:eastAsia="Cambria" w:hAnsi="Cambria" w:cs="Cambria"/>
      <w:b/>
      <w:bCs/>
      <w:sz w:val="16"/>
      <w:szCs w:val="16"/>
    </w:rPr>
  </w:style>
  <w:style w:type="character" w:styleId="FollowedHyperlink">
    <w:name w:val="FollowedHyperlink"/>
    <w:basedOn w:val="DefaultParagraphFont"/>
    <w:uiPriority w:val="99"/>
    <w:semiHidden/>
    <w:unhideWhenUsed/>
    <w:rsid w:val="00100F0D"/>
    <w:rPr>
      <w:color w:val="800080" w:themeColor="followedHyperlink"/>
      <w:u w:val="single"/>
    </w:rPr>
  </w:style>
  <w:style w:type="paragraph" w:styleId="HTMLPreformatted">
    <w:name w:val="HTML Preformatted"/>
    <w:basedOn w:val="Normal"/>
    <w:link w:val="HTMLPreformattedChar"/>
    <w:uiPriority w:val="99"/>
    <w:semiHidden/>
    <w:unhideWhenUsed/>
    <w:rsid w:val="00100F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00F0D"/>
    <w:rPr>
      <w:rFonts w:ascii="Courier New" w:eastAsia="Times New Roman" w:hAnsi="Courier New" w:cs="Courier New"/>
      <w:sz w:val="20"/>
      <w:szCs w:val="20"/>
    </w:rPr>
  </w:style>
  <w:style w:type="paragraph" w:customStyle="1" w:styleId="msonormal0">
    <w:name w:val="msonormal"/>
    <w:basedOn w:val="Normal"/>
    <w:uiPriority w:val="99"/>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NormalWeb">
    <w:name w:val="Normal (Web)"/>
    <w:basedOn w:val="Normal"/>
    <w:uiPriority w:val="99"/>
    <w:semiHidden/>
    <w:unhideWhenUsed/>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100F0D"/>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100F0D"/>
    <w:rPr>
      <w:rFonts w:ascii="Times New Roman" w:eastAsia="Times New Roman" w:hAnsi="Times New Roman" w:cs="Times New Roman"/>
      <w:sz w:val="20"/>
      <w:szCs w:val="20"/>
      <w:lang w:val="id-ID" w:eastAsia="zh-CN"/>
    </w:rPr>
  </w:style>
  <w:style w:type="paragraph" w:styleId="Caption">
    <w:name w:val="caption"/>
    <w:basedOn w:val="Normal"/>
    <w:uiPriority w:val="99"/>
    <w:semiHidden/>
    <w:unhideWhenUsed/>
    <w:qFormat/>
    <w:rsid w:val="00100F0D"/>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character" w:customStyle="1" w:styleId="BodyTextChar">
    <w:name w:val="Body Text Char"/>
    <w:basedOn w:val="DefaultParagraphFont"/>
    <w:link w:val="BodyText"/>
    <w:uiPriority w:val="99"/>
    <w:rsid w:val="00100F0D"/>
    <w:rPr>
      <w:rFonts w:ascii="Georgia" w:eastAsia="Georgia" w:hAnsi="Georgia" w:cs="Georgia"/>
      <w:sz w:val="16"/>
      <w:szCs w:val="16"/>
    </w:rPr>
  </w:style>
  <w:style w:type="paragraph" w:styleId="List">
    <w:name w:val="List"/>
    <w:basedOn w:val="BodyText"/>
    <w:uiPriority w:val="99"/>
    <w:semiHidden/>
    <w:unhideWhenUsed/>
    <w:rsid w:val="00100F0D"/>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Title">
    <w:name w:val="Title"/>
    <w:basedOn w:val="Normal"/>
    <w:next w:val="Normal"/>
    <w:link w:val="TitleChar"/>
    <w:uiPriority w:val="10"/>
    <w:qFormat/>
    <w:rsid w:val="00100F0D"/>
    <w:pPr>
      <w:keepNext/>
      <w:keepLines/>
      <w:widowControl/>
      <w:suppressAutoHyphens/>
      <w:autoSpaceDE/>
      <w:autoSpaceDN/>
      <w:spacing w:before="480" w:after="120"/>
    </w:pPr>
    <w:rPr>
      <w:rFonts w:ascii="Times New Roman" w:eastAsia="Times New Roman" w:hAnsi="Times New Roman" w:cs="Times New Roman"/>
      <w:b/>
      <w:sz w:val="72"/>
      <w:szCs w:val="72"/>
      <w:lang w:val="id-ID" w:eastAsia="zh-CN"/>
    </w:rPr>
  </w:style>
  <w:style w:type="character" w:customStyle="1" w:styleId="TitleChar">
    <w:name w:val="Title Char"/>
    <w:basedOn w:val="DefaultParagraphFont"/>
    <w:link w:val="Title"/>
    <w:uiPriority w:val="10"/>
    <w:rsid w:val="00100F0D"/>
    <w:rPr>
      <w:rFonts w:ascii="Times New Roman" w:eastAsia="Times New Roman" w:hAnsi="Times New Roman" w:cs="Times New Roman"/>
      <w:b/>
      <w:sz w:val="72"/>
      <w:szCs w:val="72"/>
      <w:lang w:val="id-ID" w:eastAsia="zh-CN"/>
    </w:rPr>
  </w:style>
  <w:style w:type="paragraph" w:styleId="BodyTextIndent">
    <w:name w:val="Body Text Indent"/>
    <w:basedOn w:val="Normal"/>
    <w:link w:val="BodyTextIndentChar"/>
    <w:uiPriority w:val="99"/>
    <w:semiHidden/>
    <w:unhideWhenUsed/>
    <w:rsid w:val="00100F0D"/>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semiHidden/>
    <w:rsid w:val="00100F0D"/>
    <w:rPr>
      <w:rFonts w:ascii="Times New Roman" w:eastAsia="Times New Roman" w:hAnsi="Times New Roman" w:cs="Times New Roman"/>
      <w:sz w:val="20"/>
      <w:szCs w:val="20"/>
      <w:lang w:val="id-ID" w:eastAsia="zh-CN"/>
    </w:rPr>
  </w:style>
  <w:style w:type="paragraph" w:styleId="Subtitle">
    <w:name w:val="Subtitle"/>
    <w:basedOn w:val="Normal"/>
    <w:next w:val="Normal"/>
    <w:link w:val="SubtitleChar"/>
    <w:uiPriority w:val="11"/>
    <w:qFormat/>
    <w:rsid w:val="00100F0D"/>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100F0D"/>
    <w:rPr>
      <w:rFonts w:ascii="Arial" w:eastAsia="Arial" w:hAnsi="Arial" w:cs="Arial"/>
      <w:sz w:val="24"/>
      <w:szCs w:val="24"/>
      <w:lang w:val="id-ID" w:eastAsia="zh-CN"/>
    </w:rPr>
  </w:style>
  <w:style w:type="paragraph" w:styleId="BodyTextIndent2">
    <w:name w:val="Body Text Indent 2"/>
    <w:basedOn w:val="Normal"/>
    <w:link w:val="BodyTextIndent2Char"/>
    <w:uiPriority w:val="99"/>
    <w:semiHidden/>
    <w:unhideWhenUsed/>
    <w:rsid w:val="00100F0D"/>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100F0D"/>
    <w:rPr>
      <w:rFonts w:ascii="Times New Roman" w:eastAsia="Times New Roman" w:hAnsi="Times New Roman" w:cs="Times New Roman"/>
      <w:sz w:val="20"/>
      <w:szCs w:val="20"/>
      <w:lang w:val="id-ID" w:eastAsia="zh-CN"/>
    </w:rPr>
  </w:style>
  <w:style w:type="paragraph" w:customStyle="1" w:styleId="Heading">
    <w:name w:val="Heading"/>
    <w:basedOn w:val="Normal"/>
    <w:next w:val="Subtitle"/>
    <w:uiPriority w:val="99"/>
    <w:rsid w:val="00100F0D"/>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uiPriority w:val="99"/>
    <w:rsid w:val="00100F0D"/>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uiPriority w:val="99"/>
    <w:rsid w:val="00100F0D"/>
    <w:pPr>
      <w:tabs>
        <w:tab w:val="left" w:pos="57"/>
        <w:tab w:val="center" w:pos="1985"/>
        <w:tab w:val="right" w:pos="4026"/>
      </w:tabs>
      <w:ind w:firstLine="0"/>
      <w:jc w:val="left"/>
    </w:pPr>
  </w:style>
  <w:style w:type="paragraph" w:customStyle="1" w:styleId="Body">
    <w:name w:val="Body"/>
    <w:basedOn w:val="BodyTextIndent"/>
    <w:uiPriority w:val="99"/>
    <w:rsid w:val="00100F0D"/>
    <w:pPr>
      <w:ind w:firstLine="288"/>
    </w:pPr>
  </w:style>
  <w:style w:type="paragraph" w:customStyle="1" w:styleId="BodyAbstract">
    <w:name w:val="Body Abstract"/>
    <w:basedOn w:val="Heading1"/>
    <w:uiPriority w:val="99"/>
    <w:rsid w:val="00100F0D"/>
    <w:pPr>
      <w:keepNext/>
      <w:widowControl/>
      <w:suppressAutoHyphens/>
      <w:autoSpaceDE/>
      <w:autoSpaceDN/>
      <w:spacing w:before="288" w:after="144"/>
      <w:ind w:left="567" w:right="567" w:firstLine="0"/>
    </w:pPr>
    <w:rPr>
      <w:b w:val="0"/>
      <w:bCs w:val="0"/>
      <w:i/>
      <w:smallCaps/>
      <w:sz w:val="20"/>
      <w:szCs w:val="20"/>
      <w:lang w:val="id-ID" w:eastAsia="zh-CN"/>
    </w:rPr>
  </w:style>
  <w:style w:type="paragraph" w:customStyle="1" w:styleId="StyleTitle">
    <w:name w:val="Style Title"/>
    <w:basedOn w:val="Heading"/>
    <w:uiPriority w:val="99"/>
    <w:rsid w:val="00100F0D"/>
    <w:rPr>
      <w:sz w:val="24"/>
    </w:rPr>
  </w:style>
  <w:style w:type="paragraph" w:customStyle="1" w:styleId="Author">
    <w:name w:val="Author"/>
    <w:basedOn w:val="Normal"/>
    <w:uiPriority w:val="99"/>
    <w:rsid w:val="00100F0D"/>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uiPriority w:val="99"/>
    <w:rsid w:val="00100F0D"/>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uiPriority w:val="99"/>
    <w:rsid w:val="00100F0D"/>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uiPriority w:val="99"/>
    <w:rsid w:val="00100F0D"/>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uiPriority w:val="99"/>
    <w:rsid w:val="00100F0D"/>
    <w:pPr>
      <w:jc w:val="center"/>
    </w:pPr>
    <w:rPr>
      <w:b/>
      <w:bCs/>
    </w:rPr>
  </w:style>
  <w:style w:type="paragraph" w:customStyle="1" w:styleId="JSKParagraph">
    <w:name w:val="JSK Paragraph"/>
    <w:basedOn w:val="Normal"/>
    <w:uiPriority w:val="99"/>
    <w:rsid w:val="00100F0D"/>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uiPriority w:val="99"/>
    <w:rsid w:val="00100F0D"/>
  </w:style>
  <w:style w:type="paragraph" w:customStyle="1" w:styleId="Tabel">
    <w:name w:val="Tabel"/>
    <w:basedOn w:val="Caption"/>
    <w:uiPriority w:val="99"/>
    <w:rsid w:val="00100F0D"/>
  </w:style>
  <w:style w:type="character" w:styleId="PlaceholderText">
    <w:name w:val="Placeholder Text"/>
    <w:basedOn w:val="DefaultParagraphFont"/>
    <w:uiPriority w:val="99"/>
    <w:semiHidden/>
    <w:rsid w:val="00100F0D"/>
    <w:rPr>
      <w:color w:val="808080"/>
    </w:rPr>
  </w:style>
  <w:style w:type="character" w:customStyle="1" w:styleId="WW8Num1z0">
    <w:name w:val="WW8Num1z0"/>
    <w:rsid w:val="00100F0D"/>
    <w:rPr>
      <w:b/>
      <w:bCs w:val="0"/>
    </w:rPr>
  </w:style>
  <w:style w:type="character" w:customStyle="1" w:styleId="WW8Num1z1">
    <w:name w:val="WW8Num1z1"/>
    <w:rsid w:val="00100F0D"/>
  </w:style>
  <w:style w:type="character" w:customStyle="1" w:styleId="WW8Num1z2">
    <w:name w:val="WW8Num1z2"/>
    <w:rsid w:val="00100F0D"/>
  </w:style>
  <w:style w:type="character" w:customStyle="1" w:styleId="WW8Num1z3">
    <w:name w:val="WW8Num1z3"/>
    <w:rsid w:val="00100F0D"/>
  </w:style>
  <w:style w:type="character" w:customStyle="1" w:styleId="WW8Num1z4">
    <w:name w:val="WW8Num1z4"/>
    <w:rsid w:val="00100F0D"/>
  </w:style>
  <w:style w:type="character" w:customStyle="1" w:styleId="WW8Num1z5">
    <w:name w:val="WW8Num1z5"/>
    <w:rsid w:val="00100F0D"/>
  </w:style>
  <w:style w:type="character" w:customStyle="1" w:styleId="WW8Num1z6">
    <w:name w:val="WW8Num1z6"/>
    <w:rsid w:val="00100F0D"/>
  </w:style>
  <w:style w:type="character" w:customStyle="1" w:styleId="WW8Num1z7">
    <w:name w:val="WW8Num1z7"/>
    <w:rsid w:val="00100F0D"/>
  </w:style>
  <w:style w:type="character" w:customStyle="1" w:styleId="WW8Num1z8">
    <w:name w:val="WW8Num1z8"/>
    <w:rsid w:val="00100F0D"/>
  </w:style>
  <w:style w:type="character" w:customStyle="1" w:styleId="WW8Num2z0">
    <w:name w:val="WW8Num2z0"/>
    <w:rsid w:val="00100F0D"/>
  </w:style>
  <w:style w:type="character" w:customStyle="1" w:styleId="WW8Num2z1">
    <w:name w:val="WW8Num2z1"/>
    <w:rsid w:val="00100F0D"/>
  </w:style>
  <w:style w:type="character" w:customStyle="1" w:styleId="WW8Num2z2">
    <w:name w:val="WW8Num2z2"/>
    <w:rsid w:val="00100F0D"/>
  </w:style>
  <w:style w:type="character" w:customStyle="1" w:styleId="WW8Num2z3">
    <w:name w:val="WW8Num2z3"/>
    <w:rsid w:val="00100F0D"/>
  </w:style>
  <w:style w:type="character" w:customStyle="1" w:styleId="WW8Num2z4">
    <w:name w:val="WW8Num2z4"/>
    <w:rsid w:val="00100F0D"/>
  </w:style>
  <w:style w:type="character" w:customStyle="1" w:styleId="WW8Num2z5">
    <w:name w:val="WW8Num2z5"/>
    <w:rsid w:val="00100F0D"/>
  </w:style>
  <w:style w:type="character" w:customStyle="1" w:styleId="WW8Num2z6">
    <w:name w:val="WW8Num2z6"/>
    <w:rsid w:val="00100F0D"/>
  </w:style>
  <w:style w:type="character" w:customStyle="1" w:styleId="WW8Num2z7">
    <w:name w:val="WW8Num2z7"/>
    <w:rsid w:val="00100F0D"/>
  </w:style>
  <w:style w:type="character" w:customStyle="1" w:styleId="WW8Num2z8">
    <w:name w:val="WW8Num2z8"/>
    <w:rsid w:val="00100F0D"/>
  </w:style>
  <w:style w:type="character" w:customStyle="1" w:styleId="WW8Num3z0">
    <w:name w:val="WW8Num3z0"/>
    <w:rsid w:val="00100F0D"/>
  </w:style>
  <w:style w:type="character" w:customStyle="1" w:styleId="WW8Num3z1">
    <w:name w:val="WW8Num3z1"/>
    <w:rsid w:val="00100F0D"/>
  </w:style>
  <w:style w:type="character" w:customStyle="1" w:styleId="WW8Num3z2">
    <w:name w:val="WW8Num3z2"/>
    <w:rsid w:val="00100F0D"/>
  </w:style>
  <w:style w:type="character" w:customStyle="1" w:styleId="WW8Num3z3">
    <w:name w:val="WW8Num3z3"/>
    <w:rsid w:val="00100F0D"/>
  </w:style>
  <w:style w:type="character" w:customStyle="1" w:styleId="WW8Num3z4">
    <w:name w:val="WW8Num3z4"/>
    <w:rsid w:val="00100F0D"/>
  </w:style>
  <w:style w:type="character" w:customStyle="1" w:styleId="WW8Num3z5">
    <w:name w:val="WW8Num3z5"/>
    <w:rsid w:val="00100F0D"/>
  </w:style>
  <w:style w:type="character" w:customStyle="1" w:styleId="WW8Num3z6">
    <w:name w:val="WW8Num3z6"/>
    <w:rsid w:val="00100F0D"/>
  </w:style>
  <w:style w:type="character" w:customStyle="1" w:styleId="WW8Num3z7">
    <w:name w:val="WW8Num3z7"/>
    <w:rsid w:val="00100F0D"/>
  </w:style>
  <w:style w:type="character" w:customStyle="1" w:styleId="WW8Num3z8">
    <w:name w:val="WW8Num3z8"/>
    <w:rsid w:val="00100F0D"/>
  </w:style>
  <w:style w:type="character" w:customStyle="1" w:styleId="WW8Num4z0">
    <w:name w:val="WW8Num4z0"/>
    <w:rsid w:val="00100F0D"/>
    <w:rPr>
      <w:i/>
      <w:iCs w:val="0"/>
    </w:rPr>
  </w:style>
  <w:style w:type="character" w:customStyle="1" w:styleId="WW8Num4z1">
    <w:name w:val="WW8Num4z1"/>
    <w:rsid w:val="00100F0D"/>
  </w:style>
  <w:style w:type="character" w:customStyle="1" w:styleId="WW8Num4z2">
    <w:name w:val="WW8Num4z2"/>
    <w:rsid w:val="00100F0D"/>
  </w:style>
  <w:style w:type="character" w:customStyle="1" w:styleId="WW8Num4z3">
    <w:name w:val="WW8Num4z3"/>
    <w:rsid w:val="00100F0D"/>
  </w:style>
  <w:style w:type="character" w:customStyle="1" w:styleId="WW8Num4z4">
    <w:name w:val="WW8Num4z4"/>
    <w:rsid w:val="00100F0D"/>
  </w:style>
  <w:style w:type="character" w:customStyle="1" w:styleId="WW8Num4z5">
    <w:name w:val="WW8Num4z5"/>
    <w:rsid w:val="00100F0D"/>
  </w:style>
  <w:style w:type="character" w:customStyle="1" w:styleId="WW8Num4z6">
    <w:name w:val="WW8Num4z6"/>
    <w:rsid w:val="00100F0D"/>
  </w:style>
  <w:style w:type="character" w:customStyle="1" w:styleId="WW8Num4z7">
    <w:name w:val="WW8Num4z7"/>
    <w:rsid w:val="00100F0D"/>
  </w:style>
  <w:style w:type="character" w:customStyle="1" w:styleId="WW8Num4z8">
    <w:name w:val="WW8Num4z8"/>
    <w:rsid w:val="00100F0D"/>
  </w:style>
  <w:style w:type="character" w:customStyle="1" w:styleId="WW8Num5z0">
    <w:name w:val="WW8Num5z0"/>
    <w:rsid w:val="00100F0D"/>
  </w:style>
  <w:style w:type="character" w:customStyle="1" w:styleId="WW8Num5z1">
    <w:name w:val="WW8Num5z1"/>
    <w:rsid w:val="00100F0D"/>
  </w:style>
  <w:style w:type="character" w:customStyle="1" w:styleId="WW8Num5z2">
    <w:name w:val="WW8Num5z2"/>
    <w:rsid w:val="00100F0D"/>
  </w:style>
  <w:style w:type="character" w:customStyle="1" w:styleId="WW8Num5z3">
    <w:name w:val="WW8Num5z3"/>
    <w:rsid w:val="00100F0D"/>
  </w:style>
  <w:style w:type="character" w:customStyle="1" w:styleId="WW8Num5z4">
    <w:name w:val="WW8Num5z4"/>
    <w:rsid w:val="00100F0D"/>
  </w:style>
  <w:style w:type="character" w:customStyle="1" w:styleId="WW8Num5z5">
    <w:name w:val="WW8Num5z5"/>
    <w:rsid w:val="00100F0D"/>
  </w:style>
  <w:style w:type="character" w:customStyle="1" w:styleId="WW8Num5z6">
    <w:name w:val="WW8Num5z6"/>
    <w:rsid w:val="00100F0D"/>
  </w:style>
  <w:style w:type="character" w:customStyle="1" w:styleId="WW8Num5z7">
    <w:name w:val="WW8Num5z7"/>
    <w:rsid w:val="00100F0D"/>
  </w:style>
  <w:style w:type="character" w:customStyle="1" w:styleId="WW8Num5z8">
    <w:name w:val="WW8Num5z8"/>
    <w:rsid w:val="00100F0D"/>
  </w:style>
  <w:style w:type="character" w:customStyle="1" w:styleId="FootnoteCharacters">
    <w:name w:val="Footnote Characters"/>
    <w:rsid w:val="00100F0D"/>
    <w:rPr>
      <w:vertAlign w:val="superscript"/>
    </w:rPr>
  </w:style>
  <w:style w:type="character" w:customStyle="1" w:styleId="WW8Num21z0">
    <w:name w:val="WW8Num21z0"/>
    <w:rsid w:val="00100F0D"/>
    <w:rPr>
      <w:rFonts w:ascii="Symbol" w:hAnsi="Symbol" w:cs="Times New Roman" w:hint="default"/>
      <w:sz w:val="20"/>
      <w:szCs w:val="16"/>
    </w:rPr>
  </w:style>
  <w:style w:type="character" w:customStyle="1" w:styleId="WW8Num21z1">
    <w:name w:val="WW8Num21z1"/>
    <w:rsid w:val="00100F0D"/>
    <w:rPr>
      <w:rFonts w:ascii="Symbol" w:eastAsia="SimSun" w:hAnsi="Symbol" w:hint="default"/>
      <w:sz w:val="16"/>
      <w:szCs w:val="24"/>
    </w:rPr>
  </w:style>
  <w:style w:type="character" w:customStyle="1" w:styleId="y2iqfc">
    <w:name w:val="y2iqfc"/>
    <w:basedOn w:val="DefaultParagraphFont"/>
    <w:rsid w:val="00100F0D"/>
  </w:style>
  <w:style w:type="table" w:customStyle="1" w:styleId="TableNormal0">
    <w:name w:val="TableNormal"/>
    <w:rsid w:val="00100F0D"/>
    <w:pPr>
      <w:widowControl/>
      <w:autoSpaceDE/>
      <w:autoSpaceDN/>
    </w:pPr>
    <w:rPr>
      <w:rFonts w:ascii="Times New Roman" w:eastAsia="Times New Roman" w:hAnsi="Times New Roman" w:cs="Times New Roman"/>
      <w:sz w:val="24"/>
      <w:szCs w:val="24"/>
      <w:lang w:val="id-ID" w:eastAsia="en-ID"/>
    </w:rPr>
    <w:tblPr>
      <w:tblCellMar>
        <w:top w:w="0" w:type="dxa"/>
        <w:left w:w="0" w:type="dxa"/>
        <w:bottom w:w="0" w:type="dxa"/>
        <w:right w:w="0" w:type="dxa"/>
      </w:tblCellMar>
    </w:tblPr>
  </w:style>
  <w:style w:type="character" w:styleId="Strong">
    <w:name w:val="Strong"/>
    <w:basedOn w:val="DefaultParagraphFont"/>
    <w:uiPriority w:val="22"/>
    <w:qFormat/>
    <w:rsid w:val="00100F0D"/>
    <w:rPr>
      <w:b/>
      <w:bCs/>
    </w:rPr>
  </w:style>
  <w:style w:type="table" w:styleId="TableGrid">
    <w:name w:val="Table Grid"/>
    <w:basedOn w:val="TableNormal"/>
    <w:uiPriority w:val="59"/>
    <w:rsid w:val="008B006B"/>
    <w:pPr>
      <w:widowControl/>
      <w:autoSpaceDE/>
      <w:autoSpaceDN/>
    </w:pPr>
    <w:rPr>
      <w:rFonts w:ascii="Times New Roman" w:eastAsia="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ppr.umsida.ac.id/index.php/ijppr/IndexingService" TargetMode="External"/><Relationship Id="rId18" Type="http://schemas.openxmlformats.org/officeDocument/2006/relationships/image" Target="media/image3.jpeg"/><Relationship Id="rId26" Type="http://schemas.openxmlformats.org/officeDocument/2006/relationships/hyperlink" Target="https://scite.ai/search?q=%2210.21070/ijppr.v26i1.1444%22" TargetMode="External"/><Relationship Id="rId39" Type="http://schemas.openxmlformats.org/officeDocument/2006/relationships/image" Target="media/image15.png"/><Relationship Id="rId21" Type="http://schemas.openxmlformats.org/officeDocument/2006/relationships/image" Target="media/image5.jpeg"/><Relationship Id="rId34" Type="http://schemas.openxmlformats.org/officeDocument/2006/relationships/hyperlink" Target="mailto:ilmiusrotin@umsida.ac.id" TargetMode="External"/><Relationship Id="rId7" Type="http://schemas.openxmlformats.org/officeDocument/2006/relationships/hyperlink" Target="https://doi.org/10.21070/ijppr.v26i1.1444"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ces/by/4.0/legalcode" TargetMode="External"/><Relationship Id="rId24" Type="http://schemas.openxmlformats.org/officeDocument/2006/relationships/hyperlink" Target="https://www.scilit.net/articles/search?q=10.21070/ijppr.v26i1.1444" TargetMode="External"/><Relationship Id="rId32" Type="http://schemas.openxmlformats.org/officeDocument/2006/relationships/hyperlink" Target="https://www.mendeley.com/import/?doi=10.21070/ijppr.v26i1.1444" TargetMode="External"/><Relationship Id="rId37" Type="http://schemas.openxmlformats.org/officeDocument/2006/relationships/image" Target="media/image13.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rossmark.crossref.org/dialog/?doi=10.21070/ijppr.v26i1.1444&amp;domain=pdf&amp;date_stamp=2025-01-05" TargetMode="External"/><Relationship Id="rId23" Type="http://schemas.openxmlformats.org/officeDocument/2006/relationships/image" Target="media/image6.jpeg"/><Relationship Id="rId28" Type="http://schemas.openxmlformats.org/officeDocument/2006/relationships/hyperlink" Target="https://scholar.google.co.id/scholar?q=10.21070/ijppr.v26i1.1444&amp;hl=id" TargetMode="External"/><Relationship Id="rId36"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hyperlink" Target="https://www.lens.org/lens/search/scholar/list?q=citation_id%3A10.21070/ijppr.v26i1.1444&amp;p=0&amp;n=10&amp;s=_score&amp;d=%2B&amp;f=false&amp;e=false&amp;l=en&amp;authorField=author&amp;dateFilterField=publishedYear&amp;orderBy=%2B_score&amp;presentation=false&amp;stemmed=true&amp;useAuthorId=false" TargetMode="Externa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jppr.umsida.ac.id/index.php/ijppr/about/submissions" TargetMode="External"/><Relationship Id="rId22" Type="http://schemas.openxmlformats.org/officeDocument/2006/relationships/hyperlink" Target="https://www.semanticscholar.org/search?q=Income%20Per%20Capita%20and%20Exports%20Drive%20Tax%20Revenue%20in%20ASEAN%20Countries%3A%20Pendapatan%20Per%20Kapita%20dan%20Ekspor%20Mendorong%20Pendapatan%20Pajak%20di%20Negara-Negara%20ASEAN&amp;sort=relevance" TargetMode="External"/><Relationship Id="rId27" Type="http://schemas.openxmlformats.org/officeDocument/2006/relationships/image" Target="media/image8.png"/><Relationship Id="rId30" Type="http://schemas.openxmlformats.org/officeDocument/2006/relationships/hyperlink" Target="http://www.wizdom.ai/publication/10.21070/ijppr.v26i1.1444" TargetMode="External"/><Relationship Id="rId35" Type="http://schemas.openxmlformats.org/officeDocument/2006/relationships/hyperlink" Target="mailto:ilmiusrotin@umsida.ac.id" TargetMode="Externa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ijppr.umsida.ac.id/index.php/ijppr/about/editorialTeam" TargetMode="External"/><Relationship Id="rId17" Type="http://schemas.openxmlformats.org/officeDocument/2006/relationships/hyperlink" Target="https://app.dimensions.ai/discover/publication?search_mode=content&amp;search_text=10.21070/ijppr.v26i1.1444&amp;search_type=kws&amp;search_field=doi" TargetMode="External"/><Relationship Id="rId25" Type="http://schemas.openxmlformats.org/officeDocument/2006/relationships/image" Target="media/image7.jpeg"/><Relationship Id="rId33" Type="http://schemas.openxmlformats.org/officeDocument/2006/relationships/image" Target="media/image11.png"/><Relationship Id="rId38" Type="http://schemas.openxmlformats.org/officeDocument/2006/relationships/image" Target="media/image14.png"/></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ppr" TargetMode="External"/><Relationship Id="rId1" Type="http://schemas.openxmlformats.org/officeDocument/2006/relationships/hyperlink" Target="https://portal.issn.org/resource/ISSN/2598-9901" TargetMode="External"/><Relationship Id="rId6" Type="http://schemas.openxmlformats.org/officeDocument/2006/relationships/hyperlink" Target="https://umsida.ac.id/" TargetMode="External"/><Relationship Id="rId5" Type="http://schemas.openxmlformats.org/officeDocument/2006/relationships/hyperlink" Target="https://doi.org/10.21070/ijppr" TargetMode="External"/><Relationship Id="rId4" Type="http://schemas.openxmlformats.org/officeDocument/2006/relationships/hyperlink" Target="https://portal.issn.org/resource/ISSN/2598-9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7302</Words>
  <Characters>41623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Income Per Capita and Exports Drive Tax Revenue in ASEAN Countries: Pendapatan Per Kapita dan Ekspor Mendorong Pendapatan Pajak di Negara-Negara ASEAN</vt:lpstr>
    </vt:vector>
  </TitlesOfParts>
  <Company/>
  <LinksUpToDate>false</LinksUpToDate>
  <CharactersWithSpaces>48828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Per Capita and Exports Drive Tax Revenue in ASEAN Countries: Pendapatan Per Kapita dan Ekspor Mendorong Pendapatan Pajak di Negara-Negara ASEAN</dc:title>
  <dc:creator>Chika Nanda Maghfira, Herman Ernandi</dc:creator>
  <cp:lastModifiedBy>j</cp:lastModifiedBy>
  <cp:revision>2</cp:revision>
  <dcterms:created xsi:type="dcterms:W3CDTF">2025-10-22T12:30:00Z</dcterms:created>
  <dcterms:modified xsi:type="dcterms:W3CDTF">2025-10-22T12:30:00Z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TCPDF</vt:lpwstr>
  </property>
  <property fmtid="{D5CDD505-2E9C-101B-9397-08002B2CF9AE}" pid="4" name="LastSaved">
    <vt:filetime>2025-10-22T00:00:00Z</vt:filetime>
  </property>
  <property fmtid="{D5CDD505-2E9C-101B-9397-08002B2CF9AE}" pid="5" name="Producer">
    <vt:lpwstr>TCPDF 6.4.2 (http://www.tcpdf.org)</vt:lpwstr>
  </property>
</Properties>
</file>